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8A6FD" w14:textId="17BAD89E" w:rsidR="000E7901" w:rsidRPr="008152C1" w:rsidRDefault="000E7901" w:rsidP="00245A27">
      <w:r w:rsidRPr="008152C1">
        <w:rPr>
          <w:iCs/>
        </w:rPr>
        <w:t>Name: _______________________________</w:t>
      </w:r>
      <w:r w:rsidRPr="008152C1">
        <w:rPr>
          <w:iCs/>
        </w:rPr>
        <w:tab/>
      </w:r>
      <w:r w:rsidRPr="008152C1">
        <w:rPr>
          <w:iCs/>
        </w:rPr>
        <w:tab/>
      </w:r>
      <w:r w:rsidRPr="008152C1">
        <w:rPr>
          <w:iCs/>
        </w:rPr>
        <w:tab/>
      </w:r>
      <w:r w:rsidR="00245A27" w:rsidRPr="008152C1">
        <w:rPr>
          <w:i/>
          <w:iCs/>
        </w:rPr>
        <w:t>Lord of the Flies</w:t>
      </w:r>
      <w:r w:rsidR="00A42DE7" w:rsidRPr="008152C1">
        <w:t xml:space="preserve"> </w:t>
      </w:r>
    </w:p>
    <w:p w14:paraId="76AE6A32" w14:textId="7614F4F8" w:rsidR="00245A27" w:rsidRPr="008152C1" w:rsidRDefault="000E7901" w:rsidP="00245A27">
      <w:r w:rsidRPr="008152C1">
        <w:t>Date: ________________________________</w:t>
      </w:r>
      <w:r w:rsidRPr="008152C1">
        <w:tab/>
      </w:r>
      <w:r w:rsidRPr="008152C1">
        <w:tab/>
      </w:r>
      <w:r w:rsidRPr="008152C1">
        <w:tab/>
      </w:r>
      <w:r w:rsidR="00245A27" w:rsidRPr="008152C1">
        <w:t>Chapters 1-4</w:t>
      </w:r>
      <w:r w:rsidRPr="008152C1">
        <w:t xml:space="preserve"> Task</w:t>
      </w:r>
      <w:r w:rsidRPr="008152C1">
        <w:tab/>
      </w:r>
    </w:p>
    <w:p w14:paraId="1D3A4691" w14:textId="77777777" w:rsidR="008152C1" w:rsidRPr="008152C1" w:rsidRDefault="008152C1" w:rsidP="00245A27"/>
    <w:p w14:paraId="2278876A" w14:textId="04EFA8DB" w:rsidR="00701A7D" w:rsidRPr="008152C1" w:rsidRDefault="00701A7D" w:rsidP="00245A27">
      <w:r w:rsidRPr="008152C1">
        <w:t xml:space="preserve">Directions: </w:t>
      </w:r>
    </w:p>
    <w:p w14:paraId="62B96D40" w14:textId="5F335368" w:rsidR="00701A7D" w:rsidRPr="008152C1" w:rsidRDefault="00701A7D" w:rsidP="00701A7D">
      <w:pPr>
        <w:pStyle w:val="ListParagraph"/>
        <w:numPr>
          <w:ilvl w:val="0"/>
          <w:numId w:val="4"/>
        </w:numPr>
      </w:pPr>
      <w:r w:rsidRPr="008152C1">
        <w:t>Select ONE of the following prompts.</w:t>
      </w:r>
    </w:p>
    <w:p w14:paraId="5969DA4B" w14:textId="0A65A644" w:rsidR="00701A7D" w:rsidRDefault="00701A7D" w:rsidP="00701A7D">
      <w:pPr>
        <w:pStyle w:val="ListParagraph"/>
        <w:numPr>
          <w:ilvl w:val="0"/>
          <w:numId w:val="4"/>
        </w:numPr>
      </w:pPr>
      <w:r w:rsidRPr="008152C1">
        <w:t>Decide on a creative way to present your information</w:t>
      </w:r>
      <w:r w:rsidR="008152C1" w:rsidRPr="008152C1">
        <w:t xml:space="preserve"> (See list on other side)</w:t>
      </w:r>
      <w:r w:rsidRPr="008152C1">
        <w:t>.</w:t>
      </w:r>
    </w:p>
    <w:p w14:paraId="6550A7D3" w14:textId="056E14D1" w:rsidR="00064B6C" w:rsidRPr="008152C1" w:rsidRDefault="00064B6C" w:rsidP="00701A7D">
      <w:pPr>
        <w:pStyle w:val="ListParagraph"/>
        <w:numPr>
          <w:ilvl w:val="0"/>
          <w:numId w:val="4"/>
        </w:numPr>
      </w:pPr>
      <w:r>
        <w:t>DUE: Monday, November 16th</w:t>
      </w:r>
    </w:p>
    <w:p w14:paraId="57458E7F" w14:textId="77777777" w:rsidR="00701A7D" w:rsidRPr="008152C1" w:rsidRDefault="00701A7D" w:rsidP="00245A27"/>
    <w:p w14:paraId="601BCB20" w14:textId="5D48DB25" w:rsidR="00245A27" w:rsidRPr="008152C1" w:rsidRDefault="00701A7D" w:rsidP="00701A7D">
      <w:pPr>
        <w:pStyle w:val="Heading1"/>
      </w:pPr>
      <w:r w:rsidRPr="008152C1">
        <w:t>Prompt #1</w:t>
      </w:r>
    </w:p>
    <w:p w14:paraId="4F0BF195" w14:textId="77777777" w:rsidR="00701A7D" w:rsidRPr="008152C1" w:rsidRDefault="00701A7D" w:rsidP="00701A7D"/>
    <w:p w14:paraId="44D43C2E" w14:textId="589BD860" w:rsidR="00A42DE7" w:rsidRDefault="00701A7D" w:rsidP="00701A7D">
      <w:r w:rsidRPr="008152C1">
        <w:t>Identify</w:t>
      </w:r>
      <w:r w:rsidR="00245A27" w:rsidRPr="008152C1">
        <w:t xml:space="preserve"> two characters who don’t have a connection to</w:t>
      </w:r>
      <w:r w:rsidR="00245A27">
        <w:t xml:space="preserve"> the rest of th</w:t>
      </w:r>
      <w:r w:rsidR="00F673CC">
        <w:t>e boys. Compare and contrast these two characters: Why are they o</w:t>
      </w:r>
      <w:r>
        <w:t xml:space="preserve">utsiders? How are they similar? </w:t>
      </w:r>
      <w:r w:rsidR="00F673CC">
        <w:t xml:space="preserve">Different? </w:t>
      </w:r>
      <w:r w:rsidR="00245A27">
        <w:t>How does each b</w:t>
      </w:r>
      <w:r w:rsidR="00783938">
        <w:t>oy feel about being an outsider?</w:t>
      </w:r>
      <w:r>
        <w:t xml:space="preserve"> </w:t>
      </w:r>
    </w:p>
    <w:p w14:paraId="352A2554" w14:textId="77777777" w:rsidR="00701A7D" w:rsidRDefault="00701A7D" w:rsidP="00245A27"/>
    <w:p w14:paraId="551564C4" w14:textId="71CE386D" w:rsidR="00C0755F" w:rsidRDefault="00C0755F" w:rsidP="00245A27">
      <w:r>
        <w:t>Tips:</w:t>
      </w:r>
    </w:p>
    <w:p w14:paraId="30C7888C" w14:textId="2F7FFA02" w:rsidR="00C0755F" w:rsidRDefault="00D13EBA" w:rsidP="00C0755F">
      <w:pPr>
        <w:pStyle w:val="ListParagraph"/>
        <w:numPr>
          <w:ilvl w:val="0"/>
          <w:numId w:val="5"/>
        </w:numPr>
      </w:pPr>
      <w:r>
        <w:t>I</w:t>
      </w:r>
      <w:r w:rsidR="00CD18FC">
        <w:t>nclude information from each chapter</w:t>
      </w:r>
      <w:r w:rsidR="00C0755F">
        <w:t xml:space="preserve"> </w:t>
      </w:r>
      <w:r w:rsidR="00CD18FC">
        <w:t>to show your knowledge</w:t>
      </w:r>
      <w:r>
        <w:t xml:space="preserve"> of the text</w:t>
      </w:r>
    </w:p>
    <w:p w14:paraId="3C4123EC" w14:textId="48A14954" w:rsidR="00C0755F" w:rsidRDefault="007769B6" w:rsidP="00C0755F">
      <w:pPr>
        <w:pStyle w:val="ListParagraph"/>
        <w:numPr>
          <w:ilvl w:val="0"/>
          <w:numId w:val="5"/>
        </w:numPr>
      </w:pPr>
      <w:r>
        <w:t>Provide a balanced presentation of similar and different information</w:t>
      </w:r>
    </w:p>
    <w:p w14:paraId="14F83DAA" w14:textId="77777777" w:rsidR="00C0755F" w:rsidRDefault="00C0755F" w:rsidP="00245A27"/>
    <w:p w14:paraId="539AEFE0" w14:textId="77777777" w:rsidR="00274F4D" w:rsidRDefault="00274F4D" w:rsidP="00245A27"/>
    <w:p w14:paraId="79F15524" w14:textId="77777777" w:rsidR="00274F4D" w:rsidRDefault="00274F4D" w:rsidP="00245A27"/>
    <w:p w14:paraId="2CE6E913" w14:textId="0B2DA9D1" w:rsidR="00701A7D" w:rsidRPr="00D67C37" w:rsidRDefault="00701A7D" w:rsidP="00D67C37">
      <w:pPr>
        <w:jc w:val="center"/>
        <w:rPr>
          <w:b/>
        </w:rPr>
      </w:pPr>
      <w:r w:rsidRPr="00701A7D">
        <w:rPr>
          <w:b/>
        </w:rPr>
        <w:t>OR</w:t>
      </w:r>
    </w:p>
    <w:p w14:paraId="126267EB" w14:textId="77777777" w:rsidR="00C0755F" w:rsidRDefault="00C0755F" w:rsidP="00245A27"/>
    <w:p w14:paraId="3A5C2E14" w14:textId="77777777" w:rsidR="00274F4D" w:rsidRDefault="00274F4D" w:rsidP="00245A27"/>
    <w:p w14:paraId="7D609399" w14:textId="77777777" w:rsidR="00274F4D" w:rsidRDefault="00274F4D" w:rsidP="00245A27"/>
    <w:p w14:paraId="6DC8AE1E" w14:textId="46CCAD88" w:rsidR="00701A7D" w:rsidRPr="00701A7D" w:rsidRDefault="00701A7D" w:rsidP="00245A27">
      <w:pPr>
        <w:rPr>
          <w:b/>
        </w:rPr>
      </w:pPr>
      <w:r w:rsidRPr="00701A7D">
        <w:rPr>
          <w:b/>
        </w:rPr>
        <w:t>Prompt #2</w:t>
      </w:r>
    </w:p>
    <w:p w14:paraId="183FC47D" w14:textId="77777777" w:rsidR="00701A7D" w:rsidRDefault="00701A7D" w:rsidP="00DE7C8D"/>
    <w:p w14:paraId="5272C2E3" w14:textId="2649EBAE" w:rsidR="00583D92" w:rsidRDefault="00C0755F" w:rsidP="00DE7C8D">
      <w:r>
        <w:t>One</w:t>
      </w:r>
      <w:r w:rsidR="00A42DE7">
        <w:t xml:space="preserve"> main theme in this novel is civilization vs. savagery.</w:t>
      </w:r>
      <w:r w:rsidR="00DE7C8D">
        <w:t xml:space="preserve"> </w:t>
      </w:r>
      <w:r w:rsidR="00583D92">
        <w:t xml:space="preserve">Trace the progression of this theme </w:t>
      </w:r>
      <w:r>
        <w:t>from chapter one through chapter four</w:t>
      </w:r>
      <w:r w:rsidR="00C609D7">
        <w:t xml:space="preserve">. Select </w:t>
      </w:r>
      <w:r w:rsidR="00583D92">
        <w:t>one character to represent each side of the theme</w:t>
      </w:r>
      <w:r w:rsidR="00D13EBA">
        <w:t xml:space="preserve"> for each chapter (the characters may be the same or switch from chapter to chapter)</w:t>
      </w:r>
      <w:r w:rsidR="00583D92">
        <w:t>.</w:t>
      </w:r>
      <w:r>
        <w:t xml:space="preserve"> Consider: How are both sides of the theme shown in characters from the start of the novel? </w:t>
      </w:r>
      <w:r w:rsidR="00C609D7">
        <w:t>Do your chosen character</w:t>
      </w:r>
      <w:r w:rsidR="00D13EBA">
        <w:t>’</w:t>
      </w:r>
      <w:r w:rsidR="00C609D7">
        <w:t>s switch “sides” as the book progresses? Stay the same?</w:t>
      </w:r>
    </w:p>
    <w:p w14:paraId="64396EF2" w14:textId="77777777" w:rsidR="00C0755F" w:rsidRDefault="00C0755F" w:rsidP="00DE7C8D"/>
    <w:p w14:paraId="0A622C2F" w14:textId="7345BA9F" w:rsidR="00C0755F" w:rsidRDefault="00C0755F" w:rsidP="00DE7C8D">
      <w:r>
        <w:t>Tips:</w:t>
      </w:r>
    </w:p>
    <w:p w14:paraId="17AB633F" w14:textId="37AAF043" w:rsidR="00A40089" w:rsidRDefault="00D54C5B" w:rsidP="00A40089">
      <w:pPr>
        <w:pStyle w:val="ListParagraph"/>
        <w:numPr>
          <w:ilvl w:val="0"/>
          <w:numId w:val="3"/>
        </w:numPr>
      </w:pPr>
      <w:r>
        <w:t>Include information from each chapter to show your knowledge of the text</w:t>
      </w:r>
    </w:p>
    <w:p w14:paraId="250B2721" w14:textId="37A846CE" w:rsidR="00583D92" w:rsidRDefault="007769B6" w:rsidP="00A40089">
      <w:pPr>
        <w:pStyle w:val="ListParagraph"/>
        <w:numPr>
          <w:ilvl w:val="0"/>
          <w:numId w:val="3"/>
        </w:numPr>
      </w:pPr>
      <w:r>
        <w:t>S</w:t>
      </w:r>
      <w:r w:rsidR="00A42DE7">
        <w:t>how why that character is a good representation of the theme.</w:t>
      </w:r>
    </w:p>
    <w:p w14:paraId="7B52A2B9" w14:textId="77777777" w:rsidR="00245A27" w:rsidRDefault="00245A27" w:rsidP="00A42DE7"/>
    <w:p w14:paraId="1B325121" w14:textId="77777777" w:rsidR="008152C1" w:rsidRDefault="008152C1" w:rsidP="00A42DE7"/>
    <w:p w14:paraId="745F166F" w14:textId="77777777" w:rsidR="008152C1" w:rsidRDefault="008152C1" w:rsidP="00A42DE7"/>
    <w:p w14:paraId="7EEC8A0B" w14:textId="77777777" w:rsidR="008152C1" w:rsidRDefault="008152C1" w:rsidP="00A42DE7"/>
    <w:p w14:paraId="42D7CD66" w14:textId="77777777" w:rsidR="00940600" w:rsidRDefault="00940600" w:rsidP="00A42DE7"/>
    <w:p w14:paraId="6BEF8B42" w14:textId="77777777" w:rsidR="00940600" w:rsidRDefault="00940600" w:rsidP="00A42DE7"/>
    <w:p w14:paraId="5FBE4E92" w14:textId="77777777" w:rsidR="00940600" w:rsidRDefault="00940600" w:rsidP="00A42DE7"/>
    <w:p w14:paraId="22D930F3" w14:textId="77777777" w:rsidR="00940600" w:rsidRDefault="00940600" w:rsidP="00A42DE7"/>
    <w:p w14:paraId="0137A210" w14:textId="77777777" w:rsidR="00940600" w:rsidRDefault="00940600" w:rsidP="00A42DE7"/>
    <w:p w14:paraId="098F9B97" w14:textId="77777777" w:rsidR="00064B6C" w:rsidRDefault="00064B6C" w:rsidP="00A42DE7"/>
    <w:p w14:paraId="7085B907" w14:textId="5FF569ED" w:rsidR="008152C1" w:rsidRPr="00940600" w:rsidRDefault="00940600" w:rsidP="00940600">
      <w:pPr>
        <w:jc w:val="center"/>
        <w:rPr>
          <w:b/>
        </w:rPr>
      </w:pPr>
      <w:r w:rsidRPr="00940600">
        <w:rPr>
          <w:b/>
        </w:rPr>
        <w:lastRenderedPageBreak/>
        <w:t>20 Suggestions for Presentation of Information</w:t>
      </w:r>
      <w:r w:rsidR="003F00CC">
        <w:rPr>
          <w:b/>
        </w:rPr>
        <w:t>: LOTF Chapters 1-4 Task</w:t>
      </w:r>
      <w:bookmarkStart w:id="0" w:name="_GoBack"/>
      <w:bookmarkEnd w:id="0"/>
    </w:p>
    <w:p w14:paraId="432D1FBB" w14:textId="77777777" w:rsidR="00940600" w:rsidRDefault="00940600" w:rsidP="00A42DE7"/>
    <w:p w14:paraId="51263B32" w14:textId="77777777" w:rsidR="00940600" w:rsidRDefault="00940600" w:rsidP="00A42DE7">
      <w:r w:rsidRPr="00940600">
        <w:rPr>
          <w:u w:val="single"/>
        </w:rPr>
        <w:t>Directions</w:t>
      </w:r>
      <w:r>
        <w:t xml:space="preserve">: Here are 20 different ways you can show me what you know. Choose one way and then, look up characteristics of that style. For example, if you are going to make a commercial, what will you have to include to make sure it is clear you are presenting your work in that recognizable format? </w:t>
      </w:r>
    </w:p>
    <w:p w14:paraId="2D1746D8" w14:textId="77777777" w:rsidR="00A9668C" w:rsidRDefault="00A9668C" w:rsidP="00A42DE7"/>
    <w:p w14:paraId="7105AA93" w14:textId="2288455B" w:rsidR="00A9668C" w:rsidRDefault="00A9668C" w:rsidP="00A42DE7">
      <w:r>
        <w:t>Remember…you are trying to select the format that will best demonstrate your knowledge in answering the prompt. If you don’t include the required information, you haven’t completed the task. So, choose wisely</w:t>
      </w:r>
      <w:r w:rsidR="003C0DE9">
        <w:t xml:space="preserve"> and think outside the box!</w:t>
      </w:r>
      <w:r>
        <w:t xml:space="preserve"> </w:t>
      </w:r>
    </w:p>
    <w:p w14:paraId="6F729C3C" w14:textId="77777777" w:rsidR="00940600" w:rsidRDefault="00940600" w:rsidP="00A42DE7"/>
    <w:p w14:paraId="050A77B1" w14:textId="16307016" w:rsidR="00940600" w:rsidRDefault="00940600" w:rsidP="00A42DE7">
      <w:r>
        <w:t>Use the checklist on the next page to make sure you have gathered all the necessary information. Then, put the information into your chosen presentation style. If you don’t see a style here that works for you, email me with details explaining what you would like to do. You must be approved to do your choice in order to earn credit.</w:t>
      </w:r>
    </w:p>
    <w:p w14:paraId="6A263DC9" w14:textId="77777777" w:rsidR="00DC6D71" w:rsidRDefault="00DC6D71" w:rsidP="00A42DE7"/>
    <w:p w14:paraId="581D2B26" w14:textId="6919E3F9" w:rsidR="00DC6D71" w:rsidRDefault="00DC6D71" w:rsidP="00A42DE7">
      <w:r>
        <w:t>Be sure to review the rubric and have it next to you when you create your task. You are being assessed on Criterion B: Organization and Criterion C: Producing text.</w:t>
      </w:r>
    </w:p>
    <w:p w14:paraId="10CAC5E3" w14:textId="61D3DFCB" w:rsidR="00940600" w:rsidRDefault="00940600" w:rsidP="00940600"/>
    <w:p w14:paraId="4FB833E9" w14:textId="68AC59B8" w:rsidR="00A9668C" w:rsidRDefault="00A9668C" w:rsidP="00940600">
      <w:pPr>
        <w:pStyle w:val="ListParagraph"/>
        <w:numPr>
          <w:ilvl w:val="0"/>
          <w:numId w:val="8"/>
        </w:numPr>
      </w:pPr>
      <w:r>
        <w:t>Advertisement</w:t>
      </w:r>
    </w:p>
    <w:p w14:paraId="183D5806" w14:textId="7CF3FB5F" w:rsidR="00940600" w:rsidRDefault="00064B6C" w:rsidP="00940600">
      <w:pPr>
        <w:pStyle w:val="ListParagraph"/>
        <w:numPr>
          <w:ilvl w:val="0"/>
          <w:numId w:val="8"/>
        </w:numPr>
      </w:pPr>
      <w:r>
        <w:t>Comic strip</w:t>
      </w:r>
    </w:p>
    <w:p w14:paraId="62574251" w14:textId="203CAB0B" w:rsidR="00064B6C" w:rsidRDefault="00064B6C" w:rsidP="00940600">
      <w:pPr>
        <w:pStyle w:val="ListParagraph"/>
        <w:numPr>
          <w:ilvl w:val="0"/>
          <w:numId w:val="8"/>
        </w:numPr>
      </w:pPr>
      <w:r>
        <w:t>Collage</w:t>
      </w:r>
      <w:r w:rsidR="00A9668C">
        <w:t>—digital or non-digital</w:t>
      </w:r>
      <w:r>
        <w:t xml:space="preserve"> (words and images)</w:t>
      </w:r>
    </w:p>
    <w:p w14:paraId="4897FE9C" w14:textId="4C500791" w:rsidR="00064B6C" w:rsidRDefault="00064B6C" w:rsidP="00940600">
      <w:pPr>
        <w:pStyle w:val="ListParagraph"/>
        <w:numPr>
          <w:ilvl w:val="0"/>
          <w:numId w:val="8"/>
        </w:numPr>
      </w:pPr>
      <w:r>
        <w:t>Commercial</w:t>
      </w:r>
    </w:p>
    <w:p w14:paraId="3B463BC1" w14:textId="0316C2F7" w:rsidR="00D54C5B" w:rsidRDefault="00D54C5B" w:rsidP="00940600">
      <w:pPr>
        <w:pStyle w:val="ListParagraph"/>
        <w:numPr>
          <w:ilvl w:val="0"/>
          <w:numId w:val="8"/>
        </w:numPr>
      </w:pPr>
      <w:r>
        <w:t xml:space="preserve">Create an </w:t>
      </w:r>
      <w:r w:rsidR="00D3387F">
        <w:t>Instagram</w:t>
      </w:r>
      <w:r>
        <w:t xml:space="preserve"> account</w:t>
      </w:r>
    </w:p>
    <w:p w14:paraId="1B423255" w14:textId="5591ADFD" w:rsidR="00D3387F" w:rsidRDefault="00D3387F" w:rsidP="00940600">
      <w:pPr>
        <w:pStyle w:val="ListParagraph"/>
        <w:numPr>
          <w:ilvl w:val="0"/>
          <w:numId w:val="8"/>
        </w:numPr>
      </w:pPr>
      <w:r>
        <w:t>Create a video game (explain the game)</w:t>
      </w:r>
    </w:p>
    <w:p w14:paraId="5DC8706A" w14:textId="6D8D855F" w:rsidR="00D54C5B" w:rsidRDefault="00D54C5B" w:rsidP="00940600">
      <w:pPr>
        <w:pStyle w:val="ListParagraph"/>
        <w:numPr>
          <w:ilvl w:val="0"/>
          <w:numId w:val="8"/>
        </w:numPr>
      </w:pPr>
      <w:r>
        <w:t>Crossword puzzle with clues</w:t>
      </w:r>
    </w:p>
    <w:p w14:paraId="54729E87" w14:textId="42D0A493" w:rsidR="00064B6C" w:rsidRDefault="00A9668C" w:rsidP="00940600">
      <w:pPr>
        <w:pStyle w:val="ListParagraph"/>
        <w:numPr>
          <w:ilvl w:val="0"/>
          <w:numId w:val="8"/>
        </w:numPr>
      </w:pPr>
      <w:r>
        <w:t>Dance</w:t>
      </w:r>
    </w:p>
    <w:p w14:paraId="6A903A46" w14:textId="58F3261E" w:rsidR="00D54C5B" w:rsidRDefault="00D54C5B" w:rsidP="00940600">
      <w:pPr>
        <w:pStyle w:val="ListParagraph"/>
        <w:numPr>
          <w:ilvl w:val="0"/>
          <w:numId w:val="8"/>
        </w:numPr>
      </w:pPr>
      <w:r>
        <w:t>Documentary film (short)</w:t>
      </w:r>
    </w:p>
    <w:p w14:paraId="527A8F19" w14:textId="7C71BB32" w:rsidR="00A9668C" w:rsidRDefault="00A9668C" w:rsidP="00940600">
      <w:pPr>
        <w:pStyle w:val="ListParagraph"/>
        <w:numPr>
          <w:ilvl w:val="0"/>
          <w:numId w:val="8"/>
        </w:numPr>
      </w:pPr>
      <w:r>
        <w:t>Magazine</w:t>
      </w:r>
    </w:p>
    <w:p w14:paraId="594663DB" w14:textId="322769EC" w:rsidR="00A9668C" w:rsidRDefault="00A9668C" w:rsidP="00940600">
      <w:pPr>
        <w:pStyle w:val="ListParagraph"/>
        <w:numPr>
          <w:ilvl w:val="0"/>
          <w:numId w:val="8"/>
        </w:numPr>
      </w:pPr>
      <w:r>
        <w:t xml:space="preserve">Music </w:t>
      </w:r>
    </w:p>
    <w:p w14:paraId="1F9F33DF" w14:textId="3DB555AD" w:rsidR="00A9668C" w:rsidRDefault="00A9668C" w:rsidP="00940600">
      <w:pPr>
        <w:pStyle w:val="ListParagraph"/>
        <w:numPr>
          <w:ilvl w:val="0"/>
          <w:numId w:val="8"/>
        </w:numPr>
      </w:pPr>
      <w:r>
        <w:t>News Report</w:t>
      </w:r>
    </w:p>
    <w:p w14:paraId="3995AA5C" w14:textId="284AEF3B" w:rsidR="00A9668C" w:rsidRDefault="00A9668C" w:rsidP="00940600">
      <w:pPr>
        <w:pStyle w:val="ListParagraph"/>
        <w:numPr>
          <w:ilvl w:val="0"/>
          <w:numId w:val="8"/>
        </w:numPr>
      </w:pPr>
      <w:r>
        <w:t>Poetry</w:t>
      </w:r>
      <w:r w:rsidR="00D54C5B">
        <w:t xml:space="preserve"> writing</w:t>
      </w:r>
    </w:p>
    <w:p w14:paraId="70A4A7E9" w14:textId="2C5DD298" w:rsidR="00A9668C" w:rsidRDefault="00A9668C" w:rsidP="00940600">
      <w:pPr>
        <w:pStyle w:val="ListParagraph"/>
        <w:numPr>
          <w:ilvl w:val="0"/>
          <w:numId w:val="8"/>
        </w:numPr>
      </w:pPr>
      <w:r>
        <w:t>Original Song</w:t>
      </w:r>
    </w:p>
    <w:p w14:paraId="117509B1" w14:textId="77777777" w:rsidR="00D54C5B" w:rsidRDefault="00D54C5B" w:rsidP="00D54C5B">
      <w:pPr>
        <w:pStyle w:val="ListParagraph"/>
        <w:numPr>
          <w:ilvl w:val="0"/>
          <w:numId w:val="8"/>
        </w:numPr>
      </w:pPr>
      <w:r>
        <w:t>Reality TV show episode</w:t>
      </w:r>
    </w:p>
    <w:p w14:paraId="2E0C63CF" w14:textId="0555F5C2" w:rsidR="00A9668C" w:rsidRDefault="00A9668C" w:rsidP="00940600">
      <w:pPr>
        <w:pStyle w:val="ListParagraph"/>
        <w:numPr>
          <w:ilvl w:val="0"/>
          <w:numId w:val="8"/>
        </w:numPr>
      </w:pPr>
      <w:r>
        <w:t>Speech</w:t>
      </w:r>
    </w:p>
    <w:p w14:paraId="520194A8" w14:textId="3A0846C8" w:rsidR="00D54C5B" w:rsidRDefault="00D54C5B" w:rsidP="00940600">
      <w:pPr>
        <w:pStyle w:val="ListParagraph"/>
        <w:numPr>
          <w:ilvl w:val="0"/>
          <w:numId w:val="8"/>
        </w:numPr>
      </w:pPr>
      <w:r>
        <w:t>Twitter conversation</w:t>
      </w:r>
    </w:p>
    <w:p w14:paraId="56ED2406" w14:textId="4821EFA3" w:rsidR="00D54C5B" w:rsidRDefault="00D54C5B" w:rsidP="00940600">
      <w:pPr>
        <w:pStyle w:val="ListParagraph"/>
        <w:numPr>
          <w:ilvl w:val="0"/>
          <w:numId w:val="8"/>
        </w:numPr>
      </w:pPr>
      <w:r>
        <w:t>Write an advice column relevant to the topic</w:t>
      </w:r>
    </w:p>
    <w:p w14:paraId="59A19EAA" w14:textId="2850B541" w:rsidR="00D54C5B" w:rsidRDefault="00D54C5B" w:rsidP="00940600">
      <w:pPr>
        <w:pStyle w:val="ListParagraph"/>
        <w:numPr>
          <w:ilvl w:val="0"/>
          <w:numId w:val="8"/>
        </w:numPr>
      </w:pPr>
      <w:r>
        <w:t>Write a fable or myth about the topic</w:t>
      </w:r>
    </w:p>
    <w:p w14:paraId="694278CF" w14:textId="11FAA087" w:rsidR="00D54C5B" w:rsidRDefault="00D54C5B" w:rsidP="00940600">
      <w:pPr>
        <w:pStyle w:val="ListParagraph"/>
        <w:numPr>
          <w:ilvl w:val="0"/>
          <w:numId w:val="8"/>
        </w:numPr>
      </w:pPr>
      <w:r>
        <w:t>Write a children’s story on the topic (for lower school students)</w:t>
      </w:r>
    </w:p>
    <w:p w14:paraId="12A36EC8" w14:textId="77777777" w:rsidR="00940600" w:rsidRDefault="00940600" w:rsidP="00A42DE7"/>
    <w:p w14:paraId="22DDBAC9" w14:textId="77777777" w:rsidR="00940600" w:rsidRDefault="00940600" w:rsidP="00A42DE7"/>
    <w:p w14:paraId="1E880F2C" w14:textId="77777777" w:rsidR="008152C1" w:rsidRDefault="008152C1" w:rsidP="00A42DE7"/>
    <w:p w14:paraId="361A88FB" w14:textId="77777777" w:rsidR="00597C96" w:rsidRDefault="00597C96" w:rsidP="00A42DE7"/>
    <w:p w14:paraId="3305D07D" w14:textId="77777777" w:rsidR="00597C96" w:rsidRDefault="00597C96" w:rsidP="00A42DE7"/>
    <w:p w14:paraId="011C13F2" w14:textId="77777777" w:rsidR="00597C96" w:rsidRDefault="00597C96" w:rsidP="00A42DE7"/>
    <w:p w14:paraId="61F4B28A" w14:textId="77777777" w:rsidR="009E3A3B" w:rsidRDefault="009E3A3B" w:rsidP="00A42DE7"/>
    <w:p w14:paraId="01C6DF71" w14:textId="3FA2B48D" w:rsidR="00597C96" w:rsidRPr="009E3A3B" w:rsidRDefault="00597C96" w:rsidP="009E3A3B">
      <w:pPr>
        <w:jc w:val="center"/>
        <w:rPr>
          <w:b/>
        </w:rPr>
      </w:pPr>
      <w:r w:rsidRPr="009E3A3B">
        <w:rPr>
          <w:b/>
        </w:rPr>
        <w:t xml:space="preserve">Checklist for </w:t>
      </w:r>
      <w:r w:rsidR="003F00CC">
        <w:rPr>
          <w:b/>
        </w:rPr>
        <w:t xml:space="preserve">LOTF </w:t>
      </w:r>
      <w:r w:rsidRPr="009E3A3B">
        <w:rPr>
          <w:b/>
        </w:rPr>
        <w:t>Chapters 1-4 Task</w:t>
      </w:r>
    </w:p>
    <w:p w14:paraId="7B7A442B" w14:textId="77777777" w:rsidR="00E320B8" w:rsidRDefault="00E320B8" w:rsidP="00A42DE7">
      <w:pPr>
        <w:rPr>
          <w:u w:val="single"/>
        </w:rPr>
      </w:pPr>
    </w:p>
    <w:p w14:paraId="622DF14A" w14:textId="7B68A83D" w:rsidR="002F37FA" w:rsidRDefault="002F37FA" w:rsidP="00A42DE7">
      <w:r w:rsidRPr="00E320B8">
        <w:rPr>
          <w:u w:val="single"/>
        </w:rPr>
        <w:t>Directions</w:t>
      </w:r>
      <w:r>
        <w:t xml:space="preserve">: Use the checklist below </w:t>
      </w:r>
      <w:r w:rsidR="00E320B8">
        <w:t xml:space="preserve">for your chosen prompt </w:t>
      </w:r>
      <w:r>
        <w:t>to make sure you have included required material in your creative response.</w:t>
      </w:r>
    </w:p>
    <w:p w14:paraId="28876789" w14:textId="77777777" w:rsidR="00597C96" w:rsidRDefault="00597C96" w:rsidP="00597C96"/>
    <w:p w14:paraId="62A1C7D3" w14:textId="1C961DA9" w:rsidR="00E320B8" w:rsidRPr="008152C1" w:rsidRDefault="00E320B8" w:rsidP="00E320B8">
      <w:pPr>
        <w:pStyle w:val="Heading1"/>
      </w:pPr>
      <w:r w:rsidRPr="008152C1">
        <w:t>Prompt #1</w:t>
      </w:r>
    </w:p>
    <w:p w14:paraId="737BC7E9" w14:textId="1850C8B6" w:rsidR="00E320B8" w:rsidRDefault="00E320B8" w:rsidP="00E320B8">
      <w:r w:rsidRPr="008152C1">
        <w:t xml:space="preserve">Identify two characters who don’t </w:t>
      </w:r>
      <w:r>
        <w:t xml:space="preserve">really </w:t>
      </w:r>
      <w:r w:rsidRPr="008152C1">
        <w:t>have a connection to</w:t>
      </w:r>
      <w:r>
        <w:t xml:space="preserve"> the rest of the boys. Compare and contrast these two characters: Why are they outsiders? How are they similar? Different? How does each boy feel about being an outsider? </w:t>
      </w:r>
    </w:p>
    <w:p w14:paraId="6EB122D0" w14:textId="77777777" w:rsidR="00E320B8" w:rsidRDefault="00E320B8" w:rsidP="00E320B8"/>
    <w:p w14:paraId="4FD712AC" w14:textId="77777777" w:rsidR="009C7800" w:rsidRDefault="009C7800" w:rsidP="009C7800">
      <w:r>
        <w:t>Tips:</w:t>
      </w:r>
    </w:p>
    <w:p w14:paraId="23D3A0F7" w14:textId="77777777" w:rsidR="009C7800" w:rsidRDefault="009C7800" w:rsidP="009C7800">
      <w:pPr>
        <w:pStyle w:val="ListParagraph"/>
        <w:numPr>
          <w:ilvl w:val="0"/>
          <w:numId w:val="5"/>
        </w:numPr>
      </w:pPr>
      <w:r>
        <w:t>Include information from each chapter to show your knowledge of the text</w:t>
      </w:r>
    </w:p>
    <w:p w14:paraId="61EAF03C" w14:textId="08D2E2C0" w:rsidR="00E320B8" w:rsidRDefault="009C7800" w:rsidP="009C7800">
      <w:pPr>
        <w:pStyle w:val="ListParagraph"/>
        <w:numPr>
          <w:ilvl w:val="0"/>
          <w:numId w:val="5"/>
        </w:numPr>
      </w:pPr>
      <w:r>
        <w:t>Provide a balanced presentation of similar and different information</w:t>
      </w:r>
    </w:p>
    <w:p w14:paraId="1D518A03" w14:textId="77777777" w:rsidR="009C7800" w:rsidRDefault="009C7800" w:rsidP="00597C96"/>
    <w:p w14:paraId="6D9BBF58" w14:textId="227D93F2" w:rsidR="00597C96" w:rsidRDefault="002F37FA" w:rsidP="00597C96">
      <w:r>
        <w:t>Prompt</w:t>
      </w:r>
      <w:r w:rsidR="00597C96">
        <w:t xml:space="preserve"> </w:t>
      </w:r>
      <w:r>
        <w:t>#1</w:t>
      </w:r>
      <w:r w:rsidR="00E320B8">
        <w:t xml:space="preserve"> </w:t>
      </w:r>
      <w:r w:rsidR="009C7800">
        <w:t>Information to include:</w:t>
      </w:r>
    </w:p>
    <w:tbl>
      <w:tblPr>
        <w:tblStyle w:val="TableGrid"/>
        <w:tblW w:w="0" w:type="auto"/>
        <w:tblLook w:val="00BF" w:firstRow="1" w:lastRow="0" w:firstColumn="1" w:lastColumn="0" w:noHBand="0" w:noVBand="0"/>
      </w:tblPr>
      <w:tblGrid>
        <w:gridCol w:w="7565"/>
        <w:gridCol w:w="1065"/>
      </w:tblGrid>
      <w:tr w:rsidR="00597C96" w14:paraId="5EE586A0" w14:textId="77777777" w:rsidTr="00CD18FC">
        <w:tc>
          <w:tcPr>
            <w:tcW w:w="7565" w:type="dxa"/>
          </w:tcPr>
          <w:p w14:paraId="0B08853D" w14:textId="6E30A6FC" w:rsidR="00597C96" w:rsidRDefault="00597C96" w:rsidP="00B35BE9">
            <w:r>
              <w:t xml:space="preserve">Identify two boys with no </w:t>
            </w:r>
            <w:r w:rsidR="00E320B8">
              <w:t xml:space="preserve">real </w:t>
            </w:r>
            <w:r>
              <w:t xml:space="preserve">connection to </w:t>
            </w:r>
            <w:r w:rsidR="00E320B8">
              <w:t xml:space="preserve">the </w:t>
            </w:r>
            <w:r>
              <w:t>other</w:t>
            </w:r>
            <w:r w:rsidR="00E320B8">
              <w:t xml:space="preserve"> boys</w:t>
            </w:r>
          </w:p>
        </w:tc>
        <w:tc>
          <w:tcPr>
            <w:tcW w:w="1065" w:type="dxa"/>
          </w:tcPr>
          <w:p w14:paraId="60EC28C9" w14:textId="77777777" w:rsidR="00597C96" w:rsidRDefault="00597C96" w:rsidP="00B35BE9"/>
        </w:tc>
      </w:tr>
      <w:tr w:rsidR="00597C96" w14:paraId="009CBF84" w14:textId="77777777" w:rsidTr="00CD18FC">
        <w:tc>
          <w:tcPr>
            <w:tcW w:w="7565" w:type="dxa"/>
          </w:tcPr>
          <w:p w14:paraId="266A9FA3" w14:textId="48688A68" w:rsidR="00597C96" w:rsidRDefault="00597C96" w:rsidP="00E320B8">
            <w:r>
              <w:t xml:space="preserve">Compare the two boys (Similarities); </w:t>
            </w:r>
            <w:r w:rsidR="00E320B8" w:rsidRPr="00E320B8">
              <w:rPr>
                <w:i/>
              </w:rPr>
              <w:t>at least</w:t>
            </w:r>
            <w:r w:rsidR="00E320B8">
              <w:t xml:space="preserve"> TWO </w:t>
            </w:r>
            <w:r>
              <w:t>specific example used</w:t>
            </w:r>
            <w:r w:rsidR="001D20C5">
              <w:t>—balanced information</w:t>
            </w:r>
          </w:p>
        </w:tc>
        <w:tc>
          <w:tcPr>
            <w:tcW w:w="1065" w:type="dxa"/>
          </w:tcPr>
          <w:p w14:paraId="637AFF30" w14:textId="77777777" w:rsidR="00597C96" w:rsidRDefault="00597C96" w:rsidP="00B35BE9"/>
        </w:tc>
      </w:tr>
      <w:tr w:rsidR="00597C96" w14:paraId="30793520" w14:textId="77777777" w:rsidTr="00CD18FC">
        <w:tc>
          <w:tcPr>
            <w:tcW w:w="7565" w:type="dxa"/>
          </w:tcPr>
          <w:p w14:paraId="186BCDB9" w14:textId="16D66DBC" w:rsidR="00597C96" w:rsidRDefault="00597C96" w:rsidP="00E320B8">
            <w:r>
              <w:t xml:space="preserve">Contrast the two boys (Differences); </w:t>
            </w:r>
            <w:r w:rsidR="00E320B8" w:rsidRPr="00E320B8">
              <w:rPr>
                <w:i/>
              </w:rPr>
              <w:t>at least</w:t>
            </w:r>
            <w:r w:rsidR="00E320B8">
              <w:t xml:space="preserve"> TWO </w:t>
            </w:r>
            <w:r>
              <w:t>specific example used</w:t>
            </w:r>
            <w:r w:rsidR="001D20C5">
              <w:t>—balanced information</w:t>
            </w:r>
          </w:p>
        </w:tc>
        <w:tc>
          <w:tcPr>
            <w:tcW w:w="1065" w:type="dxa"/>
          </w:tcPr>
          <w:p w14:paraId="7ABFF078" w14:textId="77777777" w:rsidR="00597C96" w:rsidRDefault="00597C96" w:rsidP="00B35BE9"/>
        </w:tc>
      </w:tr>
      <w:tr w:rsidR="00597C96" w14:paraId="2DA6ACC7" w14:textId="77777777" w:rsidTr="00CD18FC">
        <w:tc>
          <w:tcPr>
            <w:tcW w:w="7565" w:type="dxa"/>
          </w:tcPr>
          <w:p w14:paraId="34F7E2B8" w14:textId="394D3D4D" w:rsidR="00597C96" w:rsidRDefault="009C7800" w:rsidP="00B35BE9">
            <w:r>
              <w:t>Show why they are outsiders</w:t>
            </w:r>
          </w:p>
        </w:tc>
        <w:tc>
          <w:tcPr>
            <w:tcW w:w="1065" w:type="dxa"/>
          </w:tcPr>
          <w:p w14:paraId="24C17B5F" w14:textId="77777777" w:rsidR="00597C96" w:rsidRDefault="00597C96" w:rsidP="00B35BE9"/>
        </w:tc>
      </w:tr>
      <w:tr w:rsidR="009C7800" w14:paraId="1931B60B" w14:textId="77777777" w:rsidTr="00CD18FC">
        <w:tc>
          <w:tcPr>
            <w:tcW w:w="7565" w:type="dxa"/>
          </w:tcPr>
          <w:p w14:paraId="3F85B811" w14:textId="23217A2C" w:rsidR="009C7800" w:rsidRDefault="009C7800" w:rsidP="00B35BE9">
            <w:r>
              <w:t>Explain how each boy feels about being an outsider</w:t>
            </w:r>
          </w:p>
        </w:tc>
        <w:tc>
          <w:tcPr>
            <w:tcW w:w="1065" w:type="dxa"/>
          </w:tcPr>
          <w:p w14:paraId="07F33B2C" w14:textId="77777777" w:rsidR="009C7800" w:rsidRDefault="009C7800" w:rsidP="00B35BE9"/>
        </w:tc>
      </w:tr>
    </w:tbl>
    <w:p w14:paraId="49119204" w14:textId="37F6D0C5" w:rsidR="00597C96" w:rsidRDefault="00597C96" w:rsidP="00597C96">
      <w:r>
        <w:tab/>
      </w:r>
      <w:r>
        <w:tab/>
      </w:r>
      <w:r>
        <w:tab/>
      </w:r>
      <w:r>
        <w:tab/>
      </w:r>
      <w:r>
        <w:tab/>
      </w:r>
      <w:r>
        <w:tab/>
      </w:r>
      <w:r>
        <w:tab/>
      </w:r>
      <w:r>
        <w:tab/>
        <w:t xml:space="preserve"> </w:t>
      </w:r>
    </w:p>
    <w:p w14:paraId="713D7803" w14:textId="77777777" w:rsidR="00E320B8" w:rsidRPr="00701A7D" w:rsidRDefault="00E320B8" w:rsidP="00E320B8">
      <w:pPr>
        <w:rPr>
          <w:b/>
        </w:rPr>
      </w:pPr>
      <w:r w:rsidRPr="00701A7D">
        <w:rPr>
          <w:b/>
        </w:rPr>
        <w:t>Prompt #2</w:t>
      </w:r>
    </w:p>
    <w:p w14:paraId="5E31FB55" w14:textId="77777777" w:rsidR="00E320B8" w:rsidRDefault="00E320B8" w:rsidP="00E320B8"/>
    <w:p w14:paraId="3E83C99D" w14:textId="1FDEF252" w:rsidR="00E320B8" w:rsidRDefault="00E320B8" w:rsidP="00E320B8">
      <w:r>
        <w:t>One main theme in this novel is civilization vs. savagery. Trace the progression of this theme from chapter one through chapter four. Select one character to represent each side of the theme (You will need to select two characters total). Consider: How are both sides of the theme shown in characters from the start of the novel? Do your chosen character</w:t>
      </w:r>
      <w:r w:rsidR="001D20C5">
        <w:t>’</w:t>
      </w:r>
      <w:r>
        <w:t>s switch “sides” as the book progresses? Stay the same?</w:t>
      </w:r>
    </w:p>
    <w:p w14:paraId="60DA6ECA" w14:textId="77777777" w:rsidR="00E320B8" w:rsidRDefault="00E320B8" w:rsidP="00E320B8"/>
    <w:p w14:paraId="6C49B435" w14:textId="77777777" w:rsidR="009C7800" w:rsidRDefault="009C7800" w:rsidP="009C7800">
      <w:r>
        <w:t>Tips:</w:t>
      </w:r>
    </w:p>
    <w:p w14:paraId="629335E9" w14:textId="77777777" w:rsidR="009C7800" w:rsidRDefault="009C7800" w:rsidP="009C7800">
      <w:pPr>
        <w:pStyle w:val="ListParagraph"/>
        <w:numPr>
          <w:ilvl w:val="0"/>
          <w:numId w:val="3"/>
        </w:numPr>
      </w:pPr>
      <w:r>
        <w:t>Include information from each chapter to show your knowledge of the text</w:t>
      </w:r>
    </w:p>
    <w:p w14:paraId="448811C6" w14:textId="77777777" w:rsidR="009C7800" w:rsidRDefault="009C7800" w:rsidP="009C7800">
      <w:pPr>
        <w:pStyle w:val="ListParagraph"/>
        <w:numPr>
          <w:ilvl w:val="0"/>
          <w:numId w:val="3"/>
        </w:numPr>
      </w:pPr>
      <w:r>
        <w:t>Show why that character is a good representation of the theme.</w:t>
      </w:r>
    </w:p>
    <w:p w14:paraId="6894C141" w14:textId="77777777" w:rsidR="00597C96" w:rsidRDefault="00597C96" w:rsidP="00597C96"/>
    <w:p w14:paraId="2DC6C0E4" w14:textId="17F208A0" w:rsidR="00597C96" w:rsidRDefault="002F37FA" w:rsidP="00597C96">
      <w:r>
        <w:t>Prompt #2</w:t>
      </w:r>
      <w:r w:rsidR="00E320B8">
        <w:t xml:space="preserve"> </w:t>
      </w:r>
      <w:r w:rsidR="009C7800">
        <w:t>Information to include:</w:t>
      </w:r>
    </w:p>
    <w:tbl>
      <w:tblPr>
        <w:tblStyle w:val="TableGrid"/>
        <w:tblW w:w="0" w:type="auto"/>
        <w:tblLook w:val="00BF" w:firstRow="1" w:lastRow="0" w:firstColumn="1" w:lastColumn="0" w:noHBand="0" w:noVBand="0"/>
      </w:tblPr>
      <w:tblGrid>
        <w:gridCol w:w="7567"/>
        <w:gridCol w:w="1063"/>
      </w:tblGrid>
      <w:tr w:rsidR="009C7800" w14:paraId="3E2F7229" w14:textId="77777777" w:rsidTr="00E320B8">
        <w:tc>
          <w:tcPr>
            <w:tcW w:w="7567" w:type="dxa"/>
          </w:tcPr>
          <w:p w14:paraId="393F96F9" w14:textId="1B07CEB5" w:rsidR="009C7800" w:rsidRDefault="009C7800" w:rsidP="00B35BE9">
            <w:r>
              <w:t>“Define” what is meant by civilization and savagery</w:t>
            </w:r>
          </w:p>
        </w:tc>
        <w:tc>
          <w:tcPr>
            <w:tcW w:w="1063" w:type="dxa"/>
          </w:tcPr>
          <w:p w14:paraId="578FAEBD" w14:textId="77777777" w:rsidR="009C7800" w:rsidRDefault="009C7800" w:rsidP="00B35BE9"/>
        </w:tc>
      </w:tr>
      <w:tr w:rsidR="00597C96" w14:paraId="47216386" w14:textId="77777777" w:rsidTr="00E320B8">
        <w:tc>
          <w:tcPr>
            <w:tcW w:w="7567" w:type="dxa"/>
          </w:tcPr>
          <w:p w14:paraId="3CE2C258" w14:textId="77777777" w:rsidR="00597C96" w:rsidRDefault="00597C96" w:rsidP="00B35BE9">
            <w:r>
              <w:t xml:space="preserve">Identify one character to represent civilization and one to show savagery </w:t>
            </w:r>
          </w:p>
        </w:tc>
        <w:tc>
          <w:tcPr>
            <w:tcW w:w="1063" w:type="dxa"/>
          </w:tcPr>
          <w:p w14:paraId="624689CD" w14:textId="77777777" w:rsidR="00597C96" w:rsidRDefault="00597C96" w:rsidP="00B35BE9"/>
        </w:tc>
      </w:tr>
      <w:tr w:rsidR="00597C96" w14:paraId="6716E828" w14:textId="77777777" w:rsidTr="00E320B8">
        <w:tc>
          <w:tcPr>
            <w:tcW w:w="7567" w:type="dxa"/>
          </w:tcPr>
          <w:p w14:paraId="66F3F4A7" w14:textId="77777777" w:rsidR="00597C96" w:rsidRDefault="00597C96" w:rsidP="00B35BE9">
            <w:r>
              <w:t>Trace progression of theme; use ONE specific example from each chapter</w:t>
            </w:r>
          </w:p>
          <w:p w14:paraId="37FD96DE" w14:textId="77777777" w:rsidR="00597C96" w:rsidRDefault="00597C96" w:rsidP="00597C96">
            <w:pPr>
              <w:pStyle w:val="ListParagraph"/>
              <w:numPr>
                <w:ilvl w:val="0"/>
                <w:numId w:val="6"/>
              </w:numPr>
            </w:pPr>
            <w:r>
              <w:t>Chapter One, Chapter Two, Chapter Three, Chapter Four</w:t>
            </w:r>
          </w:p>
        </w:tc>
        <w:tc>
          <w:tcPr>
            <w:tcW w:w="1063" w:type="dxa"/>
          </w:tcPr>
          <w:p w14:paraId="16918137" w14:textId="77777777" w:rsidR="00597C96" w:rsidRDefault="00597C96" w:rsidP="00B35BE9"/>
        </w:tc>
      </w:tr>
      <w:tr w:rsidR="00597C96" w14:paraId="3C99216F" w14:textId="77777777" w:rsidTr="00E320B8">
        <w:tc>
          <w:tcPr>
            <w:tcW w:w="7567" w:type="dxa"/>
          </w:tcPr>
          <w:p w14:paraId="74D523D0" w14:textId="77777777" w:rsidR="00597C96" w:rsidRDefault="00597C96" w:rsidP="00B35BE9">
            <w:r>
              <w:t>Show why chosen character is good representation of his theme</w:t>
            </w:r>
          </w:p>
        </w:tc>
        <w:tc>
          <w:tcPr>
            <w:tcW w:w="1063" w:type="dxa"/>
          </w:tcPr>
          <w:p w14:paraId="2FCBE83C" w14:textId="77777777" w:rsidR="00597C96" w:rsidRDefault="00597C96" w:rsidP="00B35BE9"/>
        </w:tc>
      </w:tr>
    </w:tbl>
    <w:p w14:paraId="593D9BB7" w14:textId="77777777" w:rsidR="00597C96" w:rsidRDefault="00597C96" w:rsidP="00597C96"/>
    <w:p w14:paraId="4576A587" w14:textId="77777777" w:rsidR="00597C96" w:rsidRDefault="00597C96" w:rsidP="00A42DE7"/>
    <w:p w14:paraId="28B21102" w14:textId="77777777" w:rsidR="00597C96" w:rsidRDefault="00597C96" w:rsidP="00A42DE7"/>
    <w:p w14:paraId="4A51B8D4" w14:textId="77777777" w:rsidR="00597C96" w:rsidRDefault="00597C96" w:rsidP="00A42DE7"/>
    <w:p w14:paraId="48946994" w14:textId="77777777" w:rsidR="00CF1564" w:rsidRDefault="00CF1564" w:rsidP="00A42DE7"/>
    <w:p w14:paraId="55184125" w14:textId="12EF292E" w:rsidR="008152C1" w:rsidRDefault="00597C96" w:rsidP="00A42DE7">
      <w:r>
        <w:t>LOTF Chapters 1-4 Task</w:t>
      </w:r>
      <w:r>
        <w:tab/>
      </w:r>
      <w:r>
        <w:tab/>
      </w:r>
      <w:r>
        <w:tab/>
      </w:r>
      <w:r>
        <w:tab/>
      </w:r>
      <w:r>
        <w:tab/>
        <w:t>Rubric for Assessment</w:t>
      </w:r>
    </w:p>
    <w:p w14:paraId="3C2C84CB" w14:textId="77777777" w:rsidR="00597C96" w:rsidRPr="00597C96" w:rsidRDefault="00597C96" w:rsidP="00A42DE7">
      <w:pPr>
        <w:rPr>
          <w:sz w:val="20"/>
          <w:szCs w:val="20"/>
        </w:rPr>
      </w:pPr>
    </w:p>
    <w:p w14:paraId="6256232B" w14:textId="77777777" w:rsidR="008152C1" w:rsidRPr="00597C96" w:rsidRDefault="008152C1" w:rsidP="008152C1">
      <w:pPr>
        <w:rPr>
          <w:sz w:val="20"/>
          <w:szCs w:val="20"/>
        </w:rPr>
      </w:pPr>
      <w:r w:rsidRPr="00597C96">
        <w:rPr>
          <w:sz w:val="20"/>
          <w:szCs w:val="20"/>
        </w:rPr>
        <w:t>Criterion B: Organizing</w:t>
      </w:r>
    </w:p>
    <w:tbl>
      <w:tblPr>
        <w:tblStyle w:val="TableGrid"/>
        <w:tblW w:w="9542" w:type="dxa"/>
        <w:tblInd w:w="-162" w:type="dxa"/>
        <w:tblLook w:val="04A0" w:firstRow="1" w:lastRow="0" w:firstColumn="1" w:lastColumn="0" w:noHBand="0" w:noVBand="1"/>
      </w:tblPr>
      <w:tblGrid>
        <w:gridCol w:w="2425"/>
        <w:gridCol w:w="2302"/>
        <w:gridCol w:w="2398"/>
        <w:gridCol w:w="2417"/>
      </w:tblGrid>
      <w:tr w:rsidR="008152C1" w:rsidRPr="00597C96" w14:paraId="4983C30E" w14:textId="77777777" w:rsidTr="00B35BE9">
        <w:trPr>
          <w:trHeight w:val="233"/>
        </w:trPr>
        <w:tc>
          <w:tcPr>
            <w:tcW w:w="2425" w:type="dxa"/>
            <w:vAlign w:val="center"/>
          </w:tcPr>
          <w:p w14:paraId="1D90054F" w14:textId="77777777" w:rsidR="008152C1" w:rsidRPr="00597C96" w:rsidRDefault="008152C1" w:rsidP="00B35BE9">
            <w:pPr>
              <w:jc w:val="center"/>
              <w:rPr>
                <w:b/>
                <w:sz w:val="20"/>
                <w:szCs w:val="20"/>
              </w:rPr>
            </w:pPr>
            <w:r w:rsidRPr="00597C96">
              <w:rPr>
                <w:b/>
                <w:sz w:val="20"/>
                <w:szCs w:val="20"/>
              </w:rPr>
              <w:t>1-2</w:t>
            </w:r>
          </w:p>
        </w:tc>
        <w:tc>
          <w:tcPr>
            <w:tcW w:w="2302" w:type="dxa"/>
            <w:vAlign w:val="center"/>
          </w:tcPr>
          <w:p w14:paraId="392875A0" w14:textId="77777777" w:rsidR="008152C1" w:rsidRPr="00597C96" w:rsidRDefault="008152C1" w:rsidP="00B35BE9">
            <w:pPr>
              <w:jc w:val="center"/>
              <w:rPr>
                <w:b/>
                <w:sz w:val="20"/>
                <w:szCs w:val="20"/>
              </w:rPr>
            </w:pPr>
            <w:r w:rsidRPr="00597C96">
              <w:rPr>
                <w:b/>
                <w:sz w:val="20"/>
                <w:szCs w:val="20"/>
              </w:rPr>
              <w:t>3-4</w:t>
            </w:r>
          </w:p>
        </w:tc>
        <w:tc>
          <w:tcPr>
            <w:tcW w:w="2398" w:type="dxa"/>
            <w:vAlign w:val="center"/>
          </w:tcPr>
          <w:p w14:paraId="6035515E" w14:textId="77777777" w:rsidR="008152C1" w:rsidRPr="00597C96" w:rsidRDefault="008152C1" w:rsidP="00B35BE9">
            <w:pPr>
              <w:jc w:val="center"/>
              <w:rPr>
                <w:b/>
                <w:sz w:val="20"/>
                <w:szCs w:val="20"/>
              </w:rPr>
            </w:pPr>
            <w:r w:rsidRPr="00597C96">
              <w:rPr>
                <w:b/>
                <w:sz w:val="20"/>
                <w:szCs w:val="20"/>
              </w:rPr>
              <w:t>5-6</w:t>
            </w:r>
          </w:p>
        </w:tc>
        <w:tc>
          <w:tcPr>
            <w:tcW w:w="2417" w:type="dxa"/>
            <w:vAlign w:val="center"/>
          </w:tcPr>
          <w:p w14:paraId="787F5F9B" w14:textId="77777777" w:rsidR="008152C1" w:rsidRPr="00597C96" w:rsidRDefault="008152C1" w:rsidP="00B35BE9">
            <w:pPr>
              <w:jc w:val="center"/>
              <w:rPr>
                <w:b/>
                <w:sz w:val="20"/>
                <w:szCs w:val="20"/>
              </w:rPr>
            </w:pPr>
            <w:r w:rsidRPr="00597C96">
              <w:rPr>
                <w:b/>
                <w:sz w:val="20"/>
                <w:szCs w:val="20"/>
              </w:rPr>
              <w:t>7-8</w:t>
            </w:r>
          </w:p>
        </w:tc>
      </w:tr>
      <w:tr w:rsidR="008152C1" w:rsidRPr="00597C96" w14:paraId="61EDD62B" w14:textId="77777777" w:rsidTr="00B35BE9">
        <w:trPr>
          <w:trHeight w:val="2060"/>
        </w:trPr>
        <w:tc>
          <w:tcPr>
            <w:tcW w:w="2425" w:type="dxa"/>
          </w:tcPr>
          <w:p w14:paraId="5EDED2C4" w14:textId="77777777" w:rsidR="008152C1" w:rsidRPr="00597C96" w:rsidRDefault="008152C1" w:rsidP="00B35BE9">
            <w:pPr>
              <w:rPr>
                <w:rFonts w:asciiTheme="majorHAnsi" w:hAnsiTheme="majorHAnsi"/>
                <w:sz w:val="20"/>
                <w:szCs w:val="20"/>
              </w:rPr>
            </w:pPr>
            <w:r w:rsidRPr="00597C96">
              <w:rPr>
                <w:rFonts w:asciiTheme="majorHAnsi" w:hAnsiTheme="majorHAnsi"/>
                <w:b/>
                <w:sz w:val="20"/>
                <w:szCs w:val="20"/>
              </w:rPr>
              <w:t>i</w:t>
            </w:r>
            <w:r w:rsidRPr="00597C96">
              <w:rPr>
                <w:rFonts w:asciiTheme="majorHAnsi" w:hAnsiTheme="majorHAnsi"/>
                <w:sz w:val="20"/>
                <w:szCs w:val="20"/>
              </w:rPr>
              <w:t xml:space="preserve">.  makes </w:t>
            </w:r>
            <w:r w:rsidRPr="00597C96">
              <w:rPr>
                <w:rFonts w:asciiTheme="majorHAnsi" w:hAnsiTheme="majorHAnsi"/>
                <w:b/>
                <w:bCs/>
                <w:sz w:val="20"/>
                <w:szCs w:val="20"/>
              </w:rPr>
              <w:t xml:space="preserve">minimal </w:t>
            </w:r>
            <w:r w:rsidRPr="00597C96">
              <w:rPr>
                <w:rFonts w:asciiTheme="majorHAnsi" w:hAnsiTheme="majorHAnsi"/>
                <w:sz w:val="20"/>
                <w:szCs w:val="20"/>
              </w:rPr>
              <w:t xml:space="preserve">use of organizational structures though these may not always serve the context and intention </w:t>
            </w:r>
          </w:p>
          <w:p w14:paraId="25488B83" w14:textId="77777777" w:rsidR="008152C1" w:rsidRPr="00597C96" w:rsidRDefault="008152C1" w:rsidP="00B35BE9">
            <w:pPr>
              <w:rPr>
                <w:rFonts w:asciiTheme="majorHAnsi" w:hAnsiTheme="majorHAnsi"/>
                <w:sz w:val="20"/>
                <w:szCs w:val="20"/>
              </w:rPr>
            </w:pPr>
            <w:r w:rsidRPr="00597C96">
              <w:rPr>
                <w:rFonts w:asciiTheme="majorHAnsi" w:hAnsiTheme="majorHAnsi"/>
                <w:b/>
                <w:sz w:val="20"/>
                <w:szCs w:val="20"/>
              </w:rPr>
              <w:t>ii</w:t>
            </w:r>
            <w:r w:rsidRPr="00597C96">
              <w:rPr>
                <w:rFonts w:asciiTheme="majorHAnsi" w:hAnsiTheme="majorHAnsi"/>
                <w:sz w:val="20"/>
                <w:szCs w:val="20"/>
              </w:rPr>
              <w:t xml:space="preserve">.  organizes opinions and ideas with a </w:t>
            </w:r>
            <w:r w:rsidRPr="00597C96">
              <w:rPr>
                <w:rFonts w:asciiTheme="majorHAnsi" w:hAnsiTheme="majorHAnsi"/>
                <w:b/>
                <w:bCs/>
                <w:sz w:val="20"/>
                <w:szCs w:val="20"/>
              </w:rPr>
              <w:t xml:space="preserve">minimal degree of coherence and logic </w:t>
            </w:r>
          </w:p>
          <w:p w14:paraId="6B1CE00D" w14:textId="77777777" w:rsidR="008152C1" w:rsidRPr="00597C96" w:rsidRDefault="008152C1" w:rsidP="00B35BE9">
            <w:pPr>
              <w:rPr>
                <w:rFonts w:asciiTheme="majorHAnsi" w:hAnsiTheme="majorHAnsi"/>
                <w:sz w:val="20"/>
                <w:szCs w:val="20"/>
              </w:rPr>
            </w:pPr>
            <w:r w:rsidRPr="00597C96">
              <w:rPr>
                <w:rFonts w:asciiTheme="majorHAnsi" w:hAnsiTheme="majorHAnsi"/>
                <w:b/>
                <w:sz w:val="20"/>
                <w:szCs w:val="20"/>
              </w:rPr>
              <w:t>iii</w:t>
            </w:r>
            <w:r w:rsidRPr="00597C96">
              <w:rPr>
                <w:rFonts w:asciiTheme="majorHAnsi" w:hAnsiTheme="majorHAnsi"/>
                <w:sz w:val="20"/>
                <w:szCs w:val="20"/>
              </w:rPr>
              <w:t xml:space="preserve">.  makes </w:t>
            </w:r>
            <w:r w:rsidRPr="00597C96">
              <w:rPr>
                <w:rFonts w:asciiTheme="majorHAnsi" w:hAnsiTheme="majorHAnsi"/>
                <w:b/>
                <w:bCs/>
                <w:sz w:val="20"/>
                <w:szCs w:val="20"/>
              </w:rPr>
              <w:t xml:space="preserve">minimal </w:t>
            </w:r>
            <w:r w:rsidRPr="00597C96">
              <w:rPr>
                <w:rFonts w:asciiTheme="majorHAnsi" w:hAnsiTheme="majorHAnsi"/>
                <w:sz w:val="20"/>
                <w:szCs w:val="20"/>
              </w:rPr>
              <w:t xml:space="preserve">use of referencing and formatting tools to create a presentation style that may </w:t>
            </w:r>
            <w:r w:rsidRPr="00597C96">
              <w:rPr>
                <w:rFonts w:asciiTheme="majorHAnsi" w:hAnsiTheme="majorHAnsi"/>
                <w:bCs/>
                <w:sz w:val="20"/>
                <w:szCs w:val="20"/>
              </w:rPr>
              <w:t>not always be suitable</w:t>
            </w:r>
            <w:r w:rsidRPr="00597C96">
              <w:rPr>
                <w:rFonts w:asciiTheme="majorHAnsi" w:hAnsiTheme="majorHAnsi"/>
                <w:b/>
                <w:bCs/>
                <w:sz w:val="20"/>
                <w:szCs w:val="20"/>
              </w:rPr>
              <w:t xml:space="preserve"> </w:t>
            </w:r>
            <w:r w:rsidRPr="00597C96">
              <w:rPr>
                <w:rFonts w:asciiTheme="majorHAnsi" w:hAnsiTheme="majorHAnsi"/>
                <w:sz w:val="20"/>
                <w:szCs w:val="20"/>
              </w:rPr>
              <w:t xml:space="preserve">to the context and intention. </w:t>
            </w:r>
          </w:p>
        </w:tc>
        <w:tc>
          <w:tcPr>
            <w:tcW w:w="2302" w:type="dxa"/>
          </w:tcPr>
          <w:p w14:paraId="4DCC4D28" w14:textId="77777777" w:rsidR="008152C1" w:rsidRPr="00597C96" w:rsidRDefault="008152C1" w:rsidP="00B35BE9">
            <w:pPr>
              <w:rPr>
                <w:rFonts w:asciiTheme="majorHAnsi" w:hAnsiTheme="majorHAnsi"/>
                <w:sz w:val="20"/>
                <w:szCs w:val="20"/>
              </w:rPr>
            </w:pPr>
            <w:r w:rsidRPr="00597C96">
              <w:rPr>
                <w:rFonts w:asciiTheme="majorHAnsi" w:hAnsiTheme="majorHAnsi"/>
                <w:b/>
                <w:sz w:val="20"/>
                <w:szCs w:val="20"/>
              </w:rPr>
              <w:t>i</w:t>
            </w:r>
            <w:r w:rsidRPr="00597C96">
              <w:rPr>
                <w:rFonts w:asciiTheme="majorHAnsi" w:hAnsiTheme="majorHAnsi"/>
                <w:sz w:val="20"/>
                <w:szCs w:val="20"/>
              </w:rPr>
              <w:t xml:space="preserve">.  makes </w:t>
            </w:r>
            <w:r w:rsidRPr="00597C96">
              <w:rPr>
                <w:rFonts w:asciiTheme="majorHAnsi" w:hAnsiTheme="majorHAnsi"/>
                <w:b/>
                <w:bCs/>
                <w:sz w:val="20"/>
                <w:szCs w:val="20"/>
              </w:rPr>
              <w:t xml:space="preserve">adequate </w:t>
            </w:r>
            <w:r w:rsidRPr="00597C96">
              <w:rPr>
                <w:rFonts w:asciiTheme="majorHAnsi" w:hAnsiTheme="majorHAnsi"/>
                <w:sz w:val="20"/>
                <w:szCs w:val="20"/>
              </w:rPr>
              <w:t xml:space="preserve">use of organizational structures that serve the context and intention </w:t>
            </w:r>
          </w:p>
          <w:p w14:paraId="31B8C9E1" w14:textId="77777777" w:rsidR="008152C1" w:rsidRPr="00597C96" w:rsidRDefault="008152C1" w:rsidP="00B35BE9">
            <w:pPr>
              <w:rPr>
                <w:rFonts w:asciiTheme="majorHAnsi" w:hAnsiTheme="majorHAnsi"/>
                <w:sz w:val="20"/>
                <w:szCs w:val="20"/>
              </w:rPr>
            </w:pPr>
            <w:r w:rsidRPr="00597C96">
              <w:rPr>
                <w:rFonts w:asciiTheme="majorHAnsi" w:hAnsiTheme="majorHAnsi"/>
                <w:b/>
                <w:sz w:val="20"/>
                <w:szCs w:val="20"/>
              </w:rPr>
              <w:t>ii</w:t>
            </w:r>
            <w:r w:rsidRPr="00597C96">
              <w:rPr>
                <w:rFonts w:asciiTheme="majorHAnsi" w:hAnsiTheme="majorHAnsi"/>
                <w:sz w:val="20"/>
                <w:szCs w:val="20"/>
              </w:rPr>
              <w:t xml:space="preserve">.  organizes opinions and ideas with </w:t>
            </w:r>
            <w:r w:rsidRPr="00597C96">
              <w:rPr>
                <w:rFonts w:asciiTheme="majorHAnsi" w:hAnsiTheme="majorHAnsi"/>
                <w:b/>
                <w:bCs/>
                <w:sz w:val="20"/>
                <w:szCs w:val="20"/>
              </w:rPr>
              <w:t xml:space="preserve">some degree of coherence and logic </w:t>
            </w:r>
          </w:p>
          <w:p w14:paraId="1925881E" w14:textId="77777777" w:rsidR="008152C1" w:rsidRPr="00597C96" w:rsidRDefault="008152C1" w:rsidP="00B35BE9">
            <w:pPr>
              <w:rPr>
                <w:rFonts w:asciiTheme="majorHAnsi" w:hAnsiTheme="majorHAnsi"/>
                <w:sz w:val="20"/>
                <w:szCs w:val="20"/>
              </w:rPr>
            </w:pPr>
            <w:r w:rsidRPr="00597C96">
              <w:rPr>
                <w:rFonts w:asciiTheme="majorHAnsi" w:hAnsiTheme="majorHAnsi"/>
                <w:b/>
                <w:sz w:val="20"/>
                <w:szCs w:val="20"/>
              </w:rPr>
              <w:t>iii</w:t>
            </w:r>
            <w:r w:rsidRPr="00597C96">
              <w:rPr>
                <w:rFonts w:asciiTheme="majorHAnsi" w:hAnsiTheme="majorHAnsi"/>
                <w:sz w:val="20"/>
                <w:szCs w:val="20"/>
              </w:rPr>
              <w:t xml:space="preserve">.  makes </w:t>
            </w:r>
            <w:r w:rsidRPr="00597C96">
              <w:rPr>
                <w:rFonts w:asciiTheme="majorHAnsi" w:hAnsiTheme="majorHAnsi"/>
                <w:b/>
                <w:bCs/>
                <w:sz w:val="20"/>
                <w:szCs w:val="20"/>
              </w:rPr>
              <w:t xml:space="preserve">adequate </w:t>
            </w:r>
            <w:r w:rsidRPr="00597C96">
              <w:rPr>
                <w:rFonts w:asciiTheme="majorHAnsi" w:hAnsiTheme="majorHAnsi"/>
                <w:sz w:val="20"/>
                <w:szCs w:val="20"/>
              </w:rPr>
              <w:t xml:space="preserve">use of referencing and formatting tools to create a presentation style suitable to the context and intention. </w:t>
            </w:r>
          </w:p>
          <w:p w14:paraId="4FE3B666" w14:textId="77777777" w:rsidR="008152C1" w:rsidRPr="00597C96" w:rsidRDefault="008152C1" w:rsidP="00B35BE9">
            <w:pPr>
              <w:rPr>
                <w:rFonts w:asciiTheme="majorHAnsi" w:hAnsiTheme="majorHAnsi"/>
                <w:sz w:val="20"/>
                <w:szCs w:val="20"/>
              </w:rPr>
            </w:pPr>
          </w:p>
        </w:tc>
        <w:tc>
          <w:tcPr>
            <w:tcW w:w="2398" w:type="dxa"/>
          </w:tcPr>
          <w:p w14:paraId="6DD9362D" w14:textId="77777777" w:rsidR="008152C1" w:rsidRPr="00597C96" w:rsidRDefault="008152C1" w:rsidP="00B35BE9">
            <w:pPr>
              <w:rPr>
                <w:rFonts w:asciiTheme="majorHAnsi" w:hAnsiTheme="majorHAnsi"/>
                <w:sz w:val="20"/>
                <w:szCs w:val="20"/>
              </w:rPr>
            </w:pPr>
            <w:r w:rsidRPr="00597C96">
              <w:rPr>
                <w:rFonts w:asciiTheme="majorHAnsi" w:hAnsiTheme="majorHAnsi"/>
                <w:b/>
                <w:sz w:val="20"/>
                <w:szCs w:val="20"/>
              </w:rPr>
              <w:t>i</w:t>
            </w:r>
            <w:r w:rsidRPr="00597C96">
              <w:rPr>
                <w:rFonts w:asciiTheme="majorHAnsi" w:hAnsiTheme="majorHAnsi"/>
                <w:sz w:val="20"/>
                <w:szCs w:val="20"/>
              </w:rPr>
              <w:t xml:space="preserve">.  makes </w:t>
            </w:r>
            <w:r w:rsidRPr="00597C96">
              <w:rPr>
                <w:rFonts w:asciiTheme="majorHAnsi" w:hAnsiTheme="majorHAnsi"/>
                <w:b/>
                <w:bCs/>
                <w:sz w:val="20"/>
                <w:szCs w:val="20"/>
              </w:rPr>
              <w:t xml:space="preserve">competent </w:t>
            </w:r>
            <w:r w:rsidRPr="00597C96">
              <w:rPr>
                <w:rFonts w:asciiTheme="majorHAnsi" w:hAnsiTheme="majorHAnsi"/>
                <w:sz w:val="20"/>
                <w:szCs w:val="20"/>
              </w:rPr>
              <w:t xml:space="preserve">use of organizational structures that serve the context and intention </w:t>
            </w:r>
          </w:p>
          <w:p w14:paraId="4100555B" w14:textId="77777777" w:rsidR="008152C1" w:rsidRPr="00597C96" w:rsidRDefault="008152C1" w:rsidP="00B35BE9">
            <w:pPr>
              <w:rPr>
                <w:rFonts w:asciiTheme="majorHAnsi" w:hAnsiTheme="majorHAnsi"/>
                <w:sz w:val="20"/>
                <w:szCs w:val="20"/>
              </w:rPr>
            </w:pPr>
            <w:r w:rsidRPr="00597C96">
              <w:rPr>
                <w:rFonts w:asciiTheme="majorHAnsi" w:hAnsiTheme="majorHAnsi"/>
                <w:b/>
                <w:sz w:val="20"/>
                <w:szCs w:val="20"/>
              </w:rPr>
              <w:t>ii</w:t>
            </w:r>
            <w:r w:rsidRPr="00597C96">
              <w:rPr>
                <w:rFonts w:asciiTheme="majorHAnsi" w:hAnsiTheme="majorHAnsi"/>
                <w:sz w:val="20"/>
                <w:szCs w:val="20"/>
              </w:rPr>
              <w:t xml:space="preserve">.  organizes opinions and ideas in a </w:t>
            </w:r>
            <w:r w:rsidRPr="00597C96">
              <w:rPr>
                <w:rFonts w:asciiTheme="majorHAnsi" w:hAnsiTheme="majorHAnsi"/>
                <w:b/>
                <w:bCs/>
                <w:sz w:val="20"/>
                <w:szCs w:val="20"/>
              </w:rPr>
              <w:t xml:space="preserve">coherent and logical </w:t>
            </w:r>
            <w:r w:rsidRPr="00597C96">
              <w:rPr>
                <w:rFonts w:asciiTheme="majorHAnsi" w:hAnsiTheme="majorHAnsi"/>
                <w:sz w:val="20"/>
                <w:szCs w:val="20"/>
              </w:rPr>
              <w:t xml:space="preserve">manner with ideas building on each other </w:t>
            </w:r>
          </w:p>
          <w:p w14:paraId="44D76B62" w14:textId="77777777" w:rsidR="008152C1" w:rsidRPr="00597C96" w:rsidRDefault="008152C1" w:rsidP="00B35BE9">
            <w:pPr>
              <w:rPr>
                <w:rFonts w:asciiTheme="majorHAnsi" w:hAnsiTheme="majorHAnsi"/>
                <w:sz w:val="20"/>
                <w:szCs w:val="20"/>
              </w:rPr>
            </w:pPr>
            <w:r w:rsidRPr="00597C96">
              <w:rPr>
                <w:rFonts w:asciiTheme="majorHAnsi" w:hAnsiTheme="majorHAnsi"/>
                <w:b/>
                <w:sz w:val="20"/>
                <w:szCs w:val="20"/>
              </w:rPr>
              <w:t>iii</w:t>
            </w:r>
            <w:r w:rsidRPr="00597C96">
              <w:rPr>
                <w:rFonts w:asciiTheme="majorHAnsi" w:hAnsiTheme="majorHAnsi"/>
                <w:sz w:val="20"/>
                <w:szCs w:val="20"/>
              </w:rPr>
              <w:t xml:space="preserve">.  makes </w:t>
            </w:r>
            <w:r w:rsidRPr="00597C96">
              <w:rPr>
                <w:rFonts w:asciiTheme="majorHAnsi" w:hAnsiTheme="majorHAnsi"/>
                <w:b/>
                <w:bCs/>
                <w:sz w:val="20"/>
                <w:szCs w:val="20"/>
              </w:rPr>
              <w:t xml:space="preserve">competent </w:t>
            </w:r>
            <w:r w:rsidRPr="00597C96">
              <w:rPr>
                <w:rFonts w:asciiTheme="majorHAnsi" w:hAnsiTheme="majorHAnsi"/>
                <w:sz w:val="20"/>
                <w:szCs w:val="20"/>
              </w:rPr>
              <w:t xml:space="preserve">use of referencing and formatting tools to create a presentation style suitable to the context and intention. </w:t>
            </w:r>
          </w:p>
          <w:p w14:paraId="173F7AF3" w14:textId="77777777" w:rsidR="008152C1" w:rsidRPr="00597C96" w:rsidRDefault="008152C1" w:rsidP="00B35BE9">
            <w:pPr>
              <w:rPr>
                <w:rFonts w:asciiTheme="majorHAnsi" w:hAnsiTheme="majorHAnsi"/>
                <w:sz w:val="20"/>
                <w:szCs w:val="20"/>
              </w:rPr>
            </w:pPr>
          </w:p>
        </w:tc>
        <w:tc>
          <w:tcPr>
            <w:tcW w:w="2417" w:type="dxa"/>
          </w:tcPr>
          <w:p w14:paraId="795C88C7" w14:textId="77777777" w:rsidR="008152C1" w:rsidRPr="00597C96" w:rsidRDefault="008152C1" w:rsidP="00B35BE9">
            <w:pPr>
              <w:rPr>
                <w:rFonts w:asciiTheme="majorHAnsi" w:hAnsiTheme="majorHAnsi"/>
                <w:sz w:val="20"/>
                <w:szCs w:val="20"/>
              </w:rPr>
            </w:pPr>
            <w:r w:rsidRPr="00597C96">
              <w:rPr>
                <w:rFonts w:asciiTheme="majorHAnsi" w:hAnsiTheme="majorHAnsi"/>
                <w:b/>
                <w:sz w:val="20"/>
                <w:szCs w:val="20"/>
              </w:rPr>
              <w:t>i</w:t>
            </w:r>
            <w:r w:rsidRPr="00597C96">
              <w:rPr>
                <w:rFonts w:asciiTheme="majorHAnsi" w:hAnsiTheme="majorHAnsi"/>
                <w:sz w:val="20"/>
                <w:szCs w:val="20"/>
              </w:rPr>
              <w:t xml:space="preserve">.  makes </w:t>
            </w:r>
            <w:r w:rsidRPr="00597C96">
              <w:rPr>
                <w:rFonts w:asciiTheme="majorHAnsi" w:hAnsiTheme="majorHAnsi"/>
                <w:b/>
                <w:bCs/>
                <w:sz w:val="20"/>
                <w:szCs w:val="20"/>
              </w:rPr>
              <w:t xml:space="preserve">sophisticated </w:t>
            </w:r>
            <w:r w:rsidRPr="00597C96">
              <w:rPr>
                <w:rFonts w:asciiTheme="majorHAnsi" w:hAnsiTheme="majorHAnsi"/>
                <w:sz w:val="20"/>
                <w:szCs w:val="20"/>
              </w:rPr>
              <w:t xml:space="preserve">use of organizational structures that serve the context and intention </w:t>
            </w:r>
            <w:r w:rsidRPr="00597C96">
              <w:rPr>
                <w:rFonts w:asciiTheme="majorHAnsi" w:hAnsiTheme="majorHAnsi"/>
                <w:b/>
                <w:bCs/>
                <w:sz w:val="20"/>
                <w:szCs w:val="20"/>
              </w:rPr>
              <w:t xml:space="preserve">effectively </w:t>
            </w:r>
          </w:p>
          <w:p w14:paraId="6DF82596" w14:textId="77777777" w:rsidR="008152C1" w:rsidRPr="00597C96" w:rsidRDefault="008152C1" w:rsidP="00B35BE9">
            <w:pPr>
              <w:rPr>
                <w:rFonts w:asciiTheme="majorHAnsi" w:hAnsiTheme="majorHAnsi"/>
                <w:sz w:val="20"/>
                <w:szCs w:val="20"/>
              </w:rPr>
            </w:pPr>
            <w:r w:rsidRPr="00597C96">
              <w:rPr>
                <w:rFonts w:asciiTheme="majorHAnsi" w:hAnsiTheme="majorHAnsi"/>
                <w:b/>
                <w:bCs/>
                <w:sz w:val="20"/>
                <w:szCs w:val="20"/>
              </w:rPr>
              <w:t>ii</w:t>
            </w:r>
            <w:r w:rsidRPr="00597C96">
              <w:rPr>
                <w:rFonts w:asciiTheme="majorHAnsi" w:hAnsiTheme="majorHAnsi"/>
                <w:bCs/>
                <w:sz w:val="20"/>
                <w:szCs w:val="20"/>
              </w:rPr>
              <w:t xml:space="preserve">.  </w:t>
            </w:r>
            <w:r w:rsidRPr="00597C96">
              <w:rPr>
                <w:rFonts w:asciiTheme="majorHAnsi" w:hAnsiTheme="majorHAnsi"/>
                <w:b/>
                <w:bCs/>
                <w:sz w:val="20"/>
                <w:szCs w:val="20"/>
              </w:rPr>
              <w:t xml:space="preserve">effectively </w:t>
            </w:r>
            <w:r w:rsidRPr="00597C96">
              <w:rPr>
                <w:rFonts w:asciiTheme="majorHAnsi" w:hAnsiTheme="majorHAnsi"/>
                <w:sz w:val="20"/>
                <w:szCs w:val="20"/>
              </w:rPr>
              <w:t xml:space="preserve">organizes opinions and ideas in a </w:t>
            </w:r>
            <w:r w:rsidRPr="00597C96">
              <w:rPr>
                <w:rFonts w:asciiTheme="majorHAnsi" w:hAnsiTheme="majorHAnsi"/>
                <w:b/>
                <w:bCs/>
                <w:sz w:val="20"/>
                <w:szCs w:val="20"/>
              </w:rPr>
              <w:t xml:space="preserve">coherent and logical </w:t>
            </w:r>
            <w:r w:rsidRPr="00597C96">
              <w:rPr>
                <w:rFonts w:asciiTheme="majorHAnsi" w:hAnsiTheme="majorHAnsi"/>
                <w:sz w:val="20"/>
                <w:szCs w:val="20"/>
              </w:rPr>
              <w:t xml:space="preserve">manner with ideas building on each other in a </w:t>
            </w:r>
            <w:r w:rsidRPr="00597C96">
              <w:rPr>
                <w:rFonts w:asciiTheme="majorHAnsi" w:hAnsiTheme="majorHAnsi"/>
                <w:b/>
                <w:bCs/>
                <w:sz w:val="20"/>
                <w:szCs w:val="20"/>
              </w:rPr>
              <w:t xml:space="preserve">sophisticated </w:t>
            </w:r>
            <w:r w:rsidRPr="00597C96">
              <w:rPr>
                <w:rFonts w:asciiTheme="majorHAnsi" w:hAnsiTheme="majorHAnsi"/>
                <w:sz w:val="20"/>
                <w:szCs w:val="20"/>
              </w:rPr>
              <w:t xml:space="preserve">way </w:t>
            </w:r>
          </w:p>
          <w:p w14:paraId="63C6EFE3" w14:textId="77777777" w:rsidR="008152C1" w:rsidRPr="00597C96" w:rsidRDefault="008152C1" w:rsidP="00B35BE9">
            <w:pPr>
              <w:rPr>
                <w:rFonts w:asciiTheme="majorHAnsi" w:hAnsiTheme="majorHAnsi"/>
                <w:sz w:val="20"/>
                <w:szCs w:val="20"/>
              </w:rPr>
            </w:pPr>
            <w:r w:rsidRPr="00597C96">
              <w:rPr>
                <w:rFonts w:asciiTheme="majorHAnsi" w:hAnsiTheme="majorHAnsi"/>
                <w:b/>
                <w:sz w:val="20"/>
                <w:szCs w:val="20"/>
              </w:rPr>
              <w:t>iii</w:t>
            </w:r>
            <w:r w:rsidRPr="00597C96">
              <w:rPr>
                <w:rFonts w:asciiTheme="majorHAnsi" w:hAnsiTheme="majorHAnsi"/>
                <w:sz w:val="20"/>
                <w:szCs w:val="20"/>
              </w:rPr>
              <w:t xml:space="preserve">.  makes </w:t>
            </w:r>
            <w:r w:rsidRPr="00597C96">
              <w:rPr>
                <w:rFonts w:asciiTheme="majorHAnsi" w:hAnsiTheme="majorHAnsi"/>
                <w:b/>
                <w:bCs/>
                <w:sz w:val="20"/>
                <w:szCs w:val="20"/>
              </w:rPr>
              <w:t xml:space="preserve">excellent </w:t>
            </w:r>
            <w:r w:rsidRPr="00597C96">
              <w:rPr>
                <w:rFonts w:asciiTheme="majorHAnsi" w:hAnsiTheme="majorHAnsi"/>
                <w:sz w:val="20"/>
                <w:szCs w:val="20"/>
              </w:rPr>
              <w:t xml:space="preserve">use of referencing and formatting tools to create an </w:t>
            </w:r>
            <w:r w:rsidRPr="00597C96">
              <w:rPr>
                <w:rFonts w:asciiTheme="majorHAnsi" w:hAnsiTheme="majorHAnsi"/>
                <w:b/>
                <w:bCs/>
                <w:sz w:val="20"/>
                <w:szCs w:val="20"/>
              </w:rPr>
              <w:t xml:space="preserve">effective </w:t>
            </w:r>
            <w:r w:rsidRPr="00597C96">
              <w:rPr>
                <w:rFonts w:asciiTheme="majorHAnsi" w:hAnsiTheme="majorHAnsi"/>
                <w:sz w:val="20"/>
                <w:szCs w:val="20"/>
              </w:rPr>
              <w:t xml:space="preserve">presentation style. </w:t>
            </w:r>
          </w:p>
        </w:tc>
      </w:tr>
    </w:tbl>
    <w:p w14:paraId="7C3E0F60" w14:textId="77777777" w:rsidR="008152C1" w:rsidRDefault="008152C1" w:rsidP="008152C1">
      <w:pPr>
        <w:rPr>
          <w:sz w:val="20"/>
          <w:szCs w:val="20"/>
        </w:rPr>
      </w:pPr>
    </w:p>
    <w:p w14:paraId="2584B4E7" w14:textId="77777777" w:rsidR="00EE2557" w:rsidRPr="00597C96" w:rsidRDefault="00EE2557" w:rsidP="008152C1">
      <w:pPr>
        <w:rPr>
          <w:sz w:val="20"/>
          <w:szCs w:val="20"/>
        </w:rPr>
      </w:pPr>
    </w:p>
    <w:p w14:paraId="73E0DB52" w14:textId="77777777" w:rsidR="008152C1" w:rsidRPr="00597C96" w:rsidRDefault="008152C1" w:rsidP="008152C1">
      <w:pPr>
        <w:rPr>
          <w:sz w:val="20"/>
          <w:szCs w:val="20"/>
        </w:rPr>
      </w:pPr>
      <w:r w:rsidRPr="00597C96">
        <w:rPr>
          <w:sz w:val="20"/>
          <w:szCs w:val="20"/>
        </w:rPr>
        <w:t>Criterion C: Producing Text</w:t>
      </w:r>
    </w:p>
    <w:tbl>
      <w:tblPr>
        <w:tblStyle w:val="TableGrid"/>
        <w:tblW w:w="9542" w:type="dxa"/>
        <w:tblInd w:w="-162" w:type="dxa"/>
        <w:tblLook w:val="04A0" w:firstRow="1" w:lastRow="0" w:firstColumn="1" w:lastColumn="0" w:noHBand="0" w:noVBand="1"/>
      </w:tblPr>
      <w:tblGrid>
        <w:gridCol w:w="2459"/>
        <w:gridCol w:w="2268"/>
        <w:gridCol w:w="2405"/>
        <w:gridCol w:w="2410"/>
      </w:tblGrid>
      <w:tr w:rsidR="008152C1" w:rsidRPr="00597C96" w14:paraId="2D34489F" w14:textId="77777777" w:rsidTr="00B35BE9">
        <w:trPr>
          <w:trHeight w:val="242"/>
        </w:trPr>
        <w:tc>
          <w:tcPr>
            <w:tcW w:w="2459" w:type="dxa"/>
            <w:vAlign w:val="center"/>
          </w:tcPr>
          <w:p w14:paraId="144AC5F6" w14:textId="77777777" w:rsidR="008152C1" w:rsidRPr="00597C96" w:rsidRDefault="008152C1" w:rsidP="00B35BE9">
            <w:pPr>
              <w:jc w:val="center"/>
              <w:rPr>
                <w:b/>
                <w:sz w:val="20"/>
                <w:szCs w:val="20"/>
              </w:rPr>
            </w:pPr>
            <w:r w:rsidRPr="00597C96">
              <w:rPr>
                <w:b/>
                <w:sz w:val="20"/>
                <w:szCs w:val="20"/>
              </w:rPr>
              <w:t>1-2</w:t>
            </w:r>
          </w:p>
        </w:tc>
        <w:tc>
          <w:tcPr>
            <w:tcW w:w="2268" w:type="dxa"/>
            <w:vAlign w:val="center"/>
          </w:tcPr>
          <w:p w14:paraId="13993ADF" w14:textId="77777777" w:rsidR="008152C1" w:rsidRPr="00597C96" w:rsidRDefault="008152C1" w:rsidP="00B35BE9">
            <w:pPr>
              <w:jc w:val="center"/>
              <w:rPr>
                <w:b/>
                <w:sz w:val="20"/>
                <w:szCs w:val="20"/>
              </w:rPr>
            </w:pPr>
            <w:r w:rsidRPr="00597C96">
              <w:rPr>
                <w:b/>
                <w:sz w:val="20"/>
                <w:szCs w:val="20"/>
              </w:rPr>
              <w:t>3-4</w:t>
            </w:r>
          </w:p>
        </w:tc>
        <w:tc>
          <w:tcPr>
            <w:tcW w:w="2405" w:type="dxa"/>
            <w:vAlign w:val="center"/>
          </w:tcPr>
          <w:p w14:paraId="787441F1" w14:textId="77777777" w:rsidR="008152C1" w:rsidRPr="00597C96" w:rsidRDefault="008152C1" w:rsidP="00B35BE9">
            <w:pPr>
              <w:jc w:val="center"/>
              <w:rPr>
                <w:b/>
                <w:sz w:val="20"/>
                <w:szCs w:val="20"/>
              </w:rPr>
            </w:pPr>
            <w:r w:rsidRPr="00597C96">
              <w:rPr>
                <w:b/>
                <w:sz w:val="20"/>
                <w:szCs w:val="20"/>
              </w:rPr>
              <w:t>5-6</w:t>
            </w:r>
          </w:p>
        </w:tc>
        <w:tc>
          <w:tcPr>
            <w:tcW w:w="2410" w:type="dxa"/>
            <w:vAlign w:val="center"/>
          </w:tcPr>
          <w:p w14:paraId="1F12BEF4" w14:textId="77777777" w:rsidR="008152C1" w:rsidRPr="00597C96" w:rsidRDefault="008152C1" w:rsidP="00B35BE9">
            <w:pPr>
              <w:jc w:val="center"/>
              <w:rPr>
                <w:b/>
                <w:sz w:val="20"/>
                <w:szCs w:val="20"/>
              </w:rPr>
            </w:pPr>
            <w:r w:rsidRPr="00597C96">
              <w:rPr>
                <w:b/>
                <w:sz w:val="20"/>
                <w:szCs w:val="20"/>
              </w:rPr>
              <w:t>7-8</w:t>
            </w:r>
          </w:p>
        </w:tc>
      </w:tr>
      <w:tr w:rsidR="008152C1" w:rsidRPr="00597C96" w14:paraId="6ECE043E" w14:textId="77777777" w:rsidTr="00B35BE9">
        <w:trPr>
          <w:trHeight w:val="2699"/>
        </w:trPr>
        <w:tc>
          <w:tcPr>
            <w:tcW w:w="2459" w:type="dxa"/>
          </w:tcPr>
          <w:p w14:paraId="49D2B528" w14:textId="77777777" w:rsidR="008152C1" w:rsidRPr="00597C96" w:rsidRDefault="008152C1" w:rsidP="00B35BE9">
            <w:pPr>
              <w:rPr>
                <w:rFonts w:asciiTheme="majorHAnsi" w:hAnsiTheme="majorHAnsi"/>
                <w:sz w:val="20"/>
                <w:szCs w:val="20"/>
              </w:rPr>
            </w:pPr>
            <w:r w:rsidRPr="00597C96">
              <w:rPr>
                <w:rFonts w:asciiTheme="majorHAnsi" w:hAnsiTheme="majorHAnsi"/>
                <w:b/>
                <w:sz w:val="20"/>
                <w:szCs w:val="20"/>
              </w:rPr>
              <w:t>i</w:t>
            </w:r>
            <w:r w:rsidRPr="00597C96">
              <w:rPr>
                <w:rFonts w:asciiTheme="majorHAnsi" w:hAnsiTheme="majorHAnsi"/>
                <w:sz w:val="20"/>
                <w:szCs w:val="20"/>
              </w:rPr>
              <w:t xml:space="preserve">.  produces texts that demonstrate </w:t>
            </w:r>
            <w:r w:rsidRPr="00597C96">
              <w:rPr>
                <w:rFonts w:asciiTheme="majorHAnsi" w:hAnsiTheme="majorHAnsi"/>
                <w:b/>
                <w:bCs/>
                <w:sz w:val="20"/>
                <w:szCs w:val="20"/>
              </w:rPr>
              <w:t xml:space="preserve">limited </w:t>
            </w:r>
            <w:r w:rsidRPr="00597C96">
              <w:rPr>
                <w:rFonts w:asciiTheme="majorHAnsi" w:hAnsiTheme="majorHAnsi"/>
                <w:sz w:val="20"/>
                <w:szCs w:val="20"/>
              </w:rPr>
              <w:t xml:space="preserve">personal engagement with the creative process; demonstrates a </w:t>
            </w:r>
            <w:r w:rsidRPr="00597C96">
              <w:rPr>
                <w:rFonts w:asciiTheme="majorHAnsi" w:hAnsiTheme="majorHAnsi"/>
                <w:b/>
                <w:bCs/>
                <w:sz w:val="20"/>
                <w:szCs w:val="20"/>
              </w:rPr>
              <w:t xml:space="preserve">limited </w:t>
            </w:r>
            <w:r w:rsidRPr="00597C96">
              <w:rPr>
                <w:rFonts w:asciiTheme="majorHAnsi" w:hAnsiTheme="majorHAnsi"/>
                <w:sz w:val="20"/>
                <w:szCs w:val="20"/>
              </w:rPr>
              <w:t xml:space="preserve">degree of thought, imagination or sensitivity and </w:t>
            </w:r>
            <w:r w:rsidRPr="00597C96">
              <w:rPr>
                <w:rFonts w:asciiTheme="majorHAnsi" w:hAnsiTheme="majorHAnsi"/>
                <w:b/>
                <w:bCs/>
                <w:sz w:val="20"/>
                <w:szCs w:val="20"/>
              </w:rPr>
              <w:t xml:space="preserve">minimal </w:t>
            </w:r>
            <w:r w:rsidRPr="00597C96">
              <w:rPr>
                <w:rFonts w:asciiTheme="majorHAnsi" w:hAnsiTheme="majorHAnsi"/>
                <w:sz w:val="20"/>
                <w:szCs w:val="20"/>
              </w:rPr>
              <w:t xml:space="preserve">exploration of new perspectives and ideas </w:t>
            </w:r>
          </w:p>
          <w:p w14:paraId="337C9E9E" w14:textId="77777777" w:rsidR="008152C1" w:rsidRPr="00597C96" w:rsidRDefault="008152C1" w:rsidP="00B35BE9">
            <w:pPr>
              <w:rPr>
                <w:rFonts w:asciiTheme="majorHAnsi" w:hAnsiTheme="majorHAnsi"/>
                <w:sz w:val="20"/>
                <w:szCs w:val="20"/>
              </w:rPr>
            </w:pPr>
            <w:r w:rsidRPr="00597C96">
              <w:rPr>
                <w:rFonts w:asciiTheme="majorHAnsi" w:hAnsiTheme="majorHAnsi"/>
                <w:b/>
                <w:sz w:val="20"/>
                <w:szCs w:val="20"/>
              </w:rPr>
              <w:t>ii</w:t>
            </w:r>
            <w:r w:rsidRPr="00597C96">
              <w:rPr>
                <w:rFonts w:asciiTheme="majorHAnsi" w:hAnsiTheme="majorHAnsi"/>
                <w:sz w:val="20"/>
                <w:szCs w:val="20"/>
              </w:rPr>
              <w:t xml:space="preserve">.  makes </w:t>
            </w:r>
            <w:r w:rsidRPr="00597C96">
              <w:rPr>
                <w:rFonts w:asciiTheme="majorHAnsi" w:hAnsiTheme="majorHAnsi"/>
                <w:b/>
                <w:bCs/>
                <w:sz w:val="20"/>
                <w:szCs w:val="20"/>
              </w:rPr>
              <w:t xml:space="preserve">minimal </w:t>
            </w:r>
            <w:r w:rsidRPr="00597C96">
              <w:rPr>
                <w:rFonts w:asciiTheme="majorHAnsi" w:hAnsiTheme="majorHAnsi"/>
                <w:sz w:val="20"/>
                <w:szCs w:val="20"/>
              </w:rPr>
              <w:t xml:space="preserve">stylistic choices in terms of linguistic, literary and visual devices, demonstrating </w:t>
            </w:r>
            <w:r w:rsidRPr="00597C96">
              <w:rPr>
                <w:rFonts w:asciiTheme="majorHAnsi" w:hAnsiTheme="majorHAnsi"/>
                <w:b/>
                <w:bCs/>
                <w:sz w:val="20"/>
                <w:szCs w:val="20"/>
              </w:rPr>
              <w:t xml:space="preserve">limited </w:t>
            </w:r>
            <w:r w:rsidRPr="00597C96">
              <w:rPr>
                <w:rFonts w:asciiTheme="majorHAnsi" w:hAnsiTheme="majorHAnsi"/>
                <w:sz w:val="20"/>
                <w:szCs w:val="20"/>
              </w:rPr>
              <w:t xml:space="preserve">awareness of impact on an audience </w:t>
            </w:r>
          </w:p>
          <w:p w14:paraId="4EDDDA21" w14:textId="77777777" w:rsidR="008152C1" w:rsidRPr="00597C96" w:rsidRDefault="008152C1" w:rsidP="00B35BE9">
            <w:pPr>
              <w:rPr>
                <w:rFonts w:asciiTheme="majorHAnsi" w:hAnsiTheme="majorHAnsi"/>
                <w:sz w:val="20"/>
                <w:szCs w:val="20"/>
              </w:rPr>
            </w:pPr>
            <w:r w:rsidRPr="00597C96">
              <w:rPr>
                <w:rFonts w:asciiTheme="majorHAnsi" w:hAnsiTheme="majorHAnsi"/>
                <w:b/>
                <w:sz w:val="20"/>
                <w:szCs w:val="20"/>
              </w:rPr>
              <w:t>iii</w:t>
            </w:r>
            <w:r w:rsidRPr="00597C96">
              <w:rPr>
                <w:rFonts w:asciiTheme="majorHAnsi" w:hAnsiTheme="majorHAnsi"/>
                <w:sz w:val="20"/>
                <w:szCs w:val="20"/>
              </w:rPr>
              <w:t xml:space="preserve">.  selects </w:t>
            </w:r>
            <w:r w:rsidRPr="00597C96">
              <w:rPr>
                <w:rFonts w:asciiTheme="majorHAnsi" w:hAnsiTheme="majorHAnsi"/>
                <w:b/>
                <w:bCs/>
                <w:sz w:val="20"/>
                <w:szCs w:val="20"/>
              </w:rPr>
              <w:t xml:space="preserve">few </w:t>
            </w:r>
            <w:r w:rsidRPr="00597C96">
              <w:rPr>
                <w:rFonts w:asciiTheme="majorHAnsi" w:hAnsiTheme="majorHAnsi"/>
                <w:sz w:val="20"/>
                <w:szCs w:val="20"/>
              </w:rPr>
              <w:t xml:space="preserve">relevant details and examples to develop ideas. </w:t>
            </w:r>
          </w:p>
        </w:tc>
        <w:tc>
          <w:tcPr>
            <w:tcW w:w="2268" w:type="dxa"/>
          </w:tcPr>
          <w:p w14:paraId="30060FD0" w14:textId="77777777" w:rsidR="008152C1" w:rsidRPr="00597C96" w:rsidRDefault="008152C1" w:rsidP="00B35BE9">
            <w:pPr>
              <w:rPr>
                <w:rFonts w:asciiTheme="majorHAnsi" w:hAnsiTheme="majorHAnsi"/>
                <w:sz w:val="20"/>
                <w:szCs w:val="20"/>
              </w:rPr>
            </w:pPr>
            <w:r w:rsidRPr="00597C96">
              <w:rPr>
                <w:rFonts w:asciiTheme="majorHAnsi" w:hAnsiTheme="majorHAnsi"/>
                <w:b/>
                <w:sz w:val="20"/>
                <w:szCs w:val="20"/>
              </w:rPr>
              <w:t>i</w:t>
            </w:r>
            <w:r w:rsidRPr="00597C96">
              <w:rPr>
                <w:rFonts w:asciiTheme="majorHAnsi" w:hAnsiTheme="majorHAnsi"/>
                <w:sz w:val="20"/>
                <w:szCs w:val="20"/>
              </w:rPr>
              <w:t xml:space="preserve">.  produces texts that demonstrate </w:t>
            </w:r>
            <w:r w:rsidRPr="00597C96">
              <w:rPr>
                <w:rFonts w:asciiTheme="majorHAnsi" w:hAnsiTheme="majorHAnsi"/>
                <w:b/>
                <w:bCs/>
                <w:sz w:val="20"/>
                <w:szCs w:val="20"/>
              </w:rPr>
              <w:t xml:space="preserve">adequate </w:t>
            </w:r>
            <w:r w:rsidRPr="00597C96">
              <w:rPr>
                <w:rFonts w:asciiTheme="majorHAnsi" w:hAnsiTheme="majorHAnsi"/>
                <w:sz w:val="20"/>
                <w:szCs w:val="20"/>
              </w:rPr>
              <w:t xml:space="preserve">personal engagement with the creative process; demonstrates </w:t>
            </w:r>
            <w:r w:rsidRPr="00597C96">
              <w:rPr>
                <w:rFonts w:asciiTheme="majorHAnsi" w:hAnsiTheme="majorHAnsi"/>
                <w:b/>
                <w:bCs/>
                <w:sz w:val="20"/>
                <w:szCs w:val="20"/>
              </w:rPr>
              <w:t xml:space="preserve">some </w:t>
            </w:r>
            <w:r w:rsidRPr="00597C96">
              <w:rPr>
                <w:rFonts w:asciiTheme="majorHAnsi" w:hAnsiTheme="majorHAnsi"/>
                <w:sz w:val="20"/>
                <w:szCs w:val="20"/>
              </w:rPr>
              <w:t xml:space="preserve">degree of thought, imagination and sensitivity and </w:t>
            </w:r>
            <w:r w:rsidRPr="00597C96">
              <w:rPr>
                <w:rFonts w:asciiTheme="majorHAnsi" w:hAnsiTheme="majorHAnsi"/>
                <w:b/>
                <w:bCs/>
                <w:sz w:val="20"/>
                <w:szCs w:val="20"/>
              </w:rPr>
              <w:t xml:space="preserve">some </w:t>
            </w:r>
            <w:r w:rsidRPr="00597C96">
              <w:rPr>
                <w:rFonts w:asciiTheme="majorHAnsi" w:hAnsiTheme="majorHAnsi"/>
                <w:sz w:val="20"/>
                <w:szCs w:val="20"/>
              </w:rPr>
              <w:t xml:space="preserve">exploration and consideration of new perspectives and ideas </w:t>
            </w:r>
          </w:p>
          <w:p w14:paraId="739960A5" w14:textId="77777777" w:rsidR="008152C1" w:rsidRPr="00597C96" w:rsidRDefault="008152C1" w:rsidP="00B35BE9">
            <w:pPr>
              <w:rPr>
                <w:rFonts w:asciiTheme="majorHAnsi" w:hAnsiTheme="majorHAnsi"/>
                <w:sz w:val="20"/>
                <w:szCs w:val="20"/>
              </w:rPr>
            </w:pPr>
            <w:r w:rsidRPr="00597C96">
              <w:rPr>
                <w:rFonts w:asciiTheme="majorHAnsi" w:hAnsiTheme="majorHAnsi"/>
                <w:b/>
                <w:sz w:val="20"/>
                <w:szCs w:val="20"/>
              </w:rPr>
              <w:t>ii</w:t>
            </w:r>
            <w:r w:rsidRPr="00597C96">
              <w:rPr>
                <w:rFonts w:asciiTheme="majorHAnsi" w:hAnsiTheme="majorHAnsi"/>
                <w:sz w:val="20"/>
                <w:szCs w:val="20"/>
              </w:rPr>
              <w:t xml:space="preserve">. makes </w:t>
            </w:r>
            <w:r w:rsidRPr="00597C96">
              <w:rPr>
                <w:rFonts w:asciiTheme="majorHAnsi" w:hAnsiTheme="majorHAnsi"/>
                <w:b/>
                <w:bCs/>
                <w:sz w:val="20"/>
                <w:szCs w:val="20"/>
              </w:rPr>
              <w:t xml:space="preserve">some </w:t>
            </w:r>
            <w:r w:rsidRPr="00597C96">
              <w:rPr>
                <w:rFonts w:asciiTheme="majorHAnsi" w:hAnsiTheme="majorHAnsi"/>
                <w:sz w:val="20"/>
                <w:szCs w:val="20"/>
              </w:rPr>
              <w:t xml:space="preserve">stylistic choices in terms of linguistic, literary and visual devices, demonstrating </w:t>
            </w:r>
            <w:r w:rsidRPr="00597C96">
              <w:rPr>
                <w:rFonts w:asciiTheme="majorHAnsi" w:hAnsiTheme="majorHAnsi"/>
                <w:b/>
                <w:bCs/>
                <w:sz w:val="20"/>
                <w:szCs w:val="20"/>
              </w:rPr>
              <w:t xml:space="preserve">adequate </w:t>
            </w:r>
            <w:r w:rsidRPr="00597C96">
              <w:rPr>
                <w:rFonts w:asciiTheme="majorHAnsi" w:hAnsiTheme="majorHAnsi"/>
                <w:sz w:val="20"/>
                <w:szCs w:val="20"/>
              </w:rPr>
              <w:t xml:space="preserve">awareness of impact on an audience </w:t>
            </w:r>
          </w:p>
          <w:p w14:paraId="5E1DA216" w14:textId="77777777" w:rsidR="008152C1" w:rsidRPr="00597C96" w:rsidRDefault="008152C1" w:rsidP="00B35BE9">
            <w:pPr>
              <w:rPr>
                <w:rFonts w:asciiTheme="majorHAnsi" w:hAnsiTheme="majorHAnsi"/>
                <w:sz w:val="20"/>
                <w:szCs w:val="20"/>
              </w:rPr>
            </w:pPr>
            <w:r w:rsidRPr="00597C96">
              <w:rPr>
                <w:rFonts w:asciiTheme="majorHAnsi" w:hAnsiTheme="majorHAnsi"/>
                <w:b/>
                <w:sz w:val="20"/>
                <w:szCs w:val="20"/>
              </w:rPr>
              <w:t>iii</w:t>
            </w:r>
            <w:r w:rsidRPr="00597C96">
              <w:rPr>
                <w:rFonts w:asciiTheme="majorHAnsi" w:hAnsiTheme="majorHAnsi"/>
                <w:sz w:val="20"/>
                <w:szCs w:val="20"/>
              </w:rPr>
              <w:t xml:space="preserve">.  selects </w:t>
            </w:r>
            <w:r w:rsidRPr="00597C96">
              <w:rPr>
                <w:rFonts w:asciiTheme="majorHAnsi" w:hAnsiTheme="majorHAnsi"/>
                <w:b/>
                <w:bCs/>
                <w:sz w:val="20"/>
                <w:szCs w:val="20"/>
              </w:rPr>
              <w:t xml:space="preserve">some </w:t>
            </w:r>
            <w:r w:rsidRPr="00597C96">
              <w:rPr>
                <w:rFonts w:asciiTheme="majorHAnsi" w:hAnsiTheme="majorHAnsi"/>
                <w:sz w:val="20"/>
                <w:szCs w:val="20"/>
              </w:rPr>
              <w:t xml:space="preserve">relevant details and examples to develop ideas. </w:t>
            </w:r>
          </w:p>
          <w:p w14:paraId="31E0017B" w14:textId="77777777" w:rsidR="008152C1" w:rsidRPr="00597C96" w:rsidRDefault="008152C1" w:rsidP="00B35BE9">
            <w:pPr>
              <w:rPr>
                <w:rFonts w:asciiTheme="majorHAnsi" w:hAnsiTheme="majorHAnsi"/>
                <w:sz w:val="20"/>
                <w:szCs w:val="20"/>
              </w:rPr>
            </w:pPr>
          </w:p>
        </w:tc>
        <w:tc>
          <w:tcPr>
            <w:tcW w:w="2405" w:type="dxa"/>
          </w:tcPr>
          <w:p w14:paraId="79A59D34" w14:textId="77777777" w:rsidR="008152C1" w:rsidRPr="00597C96" w:rsidRDefault="008152C1" w:rsidP="00B35BE9">
            <w:pPr>
              <w:rPr>
                <w:rFonts w:asciiTheme="majorHAnsi" w:hAnsiTheme="majorHAnsi"/>
                <w:sz w:val="20"/>
                <w:szCs w:val="20"/>
              </w:rPr>
            </w:pPr>
            <w:r w:rsidRPr="00597C96">
              <w:rPr>
                <w:rFonts w:asciiTheme="majorHAnsi" w:hAnsiTheme="majorHAnsi"/>
                <w:b/>
                <w:sz w:val="20"/>
                <w:szCs w:val="20"/>
              </w:rPr>
              <w:t>i</w:t>
            </w:r>
            <w:r w:rsidRPr="00597C96">
              <w:rPr>
                <w:rFonts w:asciiTheme="majorHAnsi" w:hAnsiTheme="majorHAnsi"/>
                <w:sz w:val="20"/>
                <w:szCs w:val="20"/>
              </w:rPr>
              <w:t xml:space="preserve">.  produces texts that demonstrate </w:t>
            </w:r>
            <w:r w:rsidRPr="00597C96">
              <w:rPr>
                <w:rFonts w:asciiTheme="majorHAnsi" w:hAnsiTheme="majorHAnsi"/>
                <w:b/>
                <w:bCs/>
                <w:sz w:val="20"/>
                <w:szCs w:val="20"/>
              </w:rPr>
              <w:t xml:space="preserve">considerable </w:t>
            </w:r>
            <w:r w:rsidRPr="00597C96">
              <w:rPr>
                <w:rFonts w:asciiTheme="majorHAnsi" w:hAnsiTheme="majorHAnsi"/>
                <w:sz w:val="20"/>
                <w:szCs w:val="20"/>
              </w:rPr>
              <w:t xml:space="preserve">personal engagement with the creative process; demonstrates </w:t>
            </w:r>
            <w:r w:rsidRPr="00597C96">
              <w:rPr>
                <w:rFonts w:asciiTheme="majorHAnsi" w:hAnsiTheme="majorHAnsi"/>
                <w:b/>
                <w:bCs/>
                <w:sz w:val="20"/>
                <w:szCs w:val="20"/>
              </w:rPr>
              <w:t xml:space="preserve">considerable </w:t>
            </w:r>
            <w:r w:rsidRPr="00597C96">
              <w:rPr>
                <w:rFonts w:asciiTheme="majorHAnsi" w:hAnsiTheme="majorHAnsi"/>
                <w:sz w:val="20"/>
                <w:szCs w:val="20"/>
              </w:rPr>
              <w:t xml:space="preserve">thought, imagination and sensitivity and </w:t>
            </w:r>
            <w:r w:rsidRPr="00597C96">
              <w:rPr>
                <w:rFonts w:asciiTheme="majorHAnsi" w:hAnsiTheme="majorHAnsi"/>
                <w:b/>
                <w:bCs/>
                <w:sz w:val="20"/>
                <w:szCs w:val="20"/>
              </w:rPr>
              <w:t xml:space="preserve">substantial </w:t>
            </w:r>
            <w:r w:rsidRPr="00597C96">
              <w:rPr>
                <w:rFonts w:asciiTheme="majorHAnsi" w:hAnsiTheme="majorHAnsi"/>
                <w:sz w:val="20"/>
                <w:szCs w:val="20"/>
              </w:rPr>
              <w:t xml:space="preserve">exploration and consideration of new perspectives and ideas </w:t>
            </w:r>
          </w:p>
          <w:p w14:paraId="618CC5B4" w14:textId="77777777" w:rsidR="008152C1" w:rsidRPr="00597C96" w:rsidRDefault="008152C1" w:rsidP="00B35BE9">
            <w:pPr>
              <w:rPr>
                <w:rFonts w:asciiTheme="majorHAnsi" w:hAnsiTheme="majorHAnsi"/>
                <w:sz w:val="20"/>
                <w:szCs w:val="20"/>
              </w:rPr>
            </w:pPr>
            <w:r w:rsidRPr="00597C96">
              <w:rPr>
                <w:rFonts w:asciiTheme="majorHAnsi" w:hAnsiTheme="majorHAnsi"/>
                <w:b/>
                <w:sz w:val="20"/>
                <w:szCs w:val="20"/>
              </w:rPr>
              <w:t>ii</w:t>
            </w:r>
            <w:r w:rsidRPr="00597C96">
              <w:rPr>
                <w:rFonts w:asciiTheme="majorHAnsi" w:hAnsiTheme="majorHAnsi"/>
                <w:sz w:val="20"/>
                <w:szCs w:val="20"/>
              </w:rPr>
              <w:t xml:space="preserve">.  makes </w:t>
            </w:r>
            <w:r w:rsidRPr="00597C96">
              <w:rPr>
                <w:rFonts w:asciiTheme="majorHAnsi" w:hAnsiTheme="majorHAnsi"/>
                <w:b/>
                <w:bCs/>
                <w:sz w:val="20"/>
                <w:szCs w:val="20"/>
              </w:rPr>
              <w:t xml:space="preserve">thoughtful </w:t>
            </w:r>
            <w:r w:rsidRPr="00597C96">
              <w:rPr>
                <w:rFonts w:asciiTheme="majorHAnsi" w:hAnsiTheme="majorHAnsi"/>
                <w:sz w:val="20"/>
                <w:szCs w:val="20"/>
              </w:rPr>
              <w:t xml:space="preserve">stylistic choices in terms of linguistic, literary and visual devices, demonstrating </w:t>
            </w:r>
            <w:r w:rsidRPr="00597C96">
              <w:rPr>
                <w:rFonts w:asciiTheme="majorHAnsi" w:hAnsiTheme="majorHAnsi"/>
                <w:b/>
                <w:bCs/>
                <w:sz w:val="20"/>
                <w:szCs w:val="20"/>
              </w:rPr>
              <w:t xml:space="preserve">good </w:t>
            </w:r>
            <w:r w:rsidRPr="00597C96">
              <w:rPr>
                <w:rFonts w:asciiTheme="majorHAnsi" w:hAnsiTheme="majorHAnsi"/>
                <w:sz w:val="20"/>
                <w:szCs w:val="20"/>
              </w:rPr>
              <w:t xml:space="preserve">awareness of impact on an audience </w:t>
            </w:r>
          </w:p>
          <w:p w14:paraId="7089874B" w14:textId="77777777" w:rsidR="008152C1" w:rsidRPr="00597C96" w:rsidRDefault="008152C1" w:rsidP="00B35BE9">
            <w:pPr>
              <w:rPr>
                <w:rFonts w:asciiTheme="majorHAnsi" w:hAnsiTheme="majorHAnsi"/>
                <w:sz w:val="20"/>
                <w:szCs w:val="20"/>
              </w:rPr>
            </w:pPr>
            <w:r w:rsidRPr="00597C96">
              <w:rPr>
                <w:rFonts w:asciiTheme="majorHAnsi" w:hAnsiTheme="majorHAnsi"/>
                <w:b/>
                <w:sz w:val="20"/>
                <w:szCs w:val="20"/>
              </w:rPr>
              <w:t>iii</w:t>
            </w:r>
            <w:r w:rsidRPr="00597C96">
              <w:rPr>
                <w:rFonts w:asciiTheme="majorHAnsi" w:hAnsiTheme="majorHAnsi"/>
                <w:sz w:val="20"/>
                <w:szCs w:val="20"/>
              </w:rPr>
              <w:t xml:space="preserve">.  selects </w:t>
            </w:r>
            <w:r w:rsidRPr="00597C96">
              <w:rPr>
                <w:rFonts w:asciiTheme="majorHAnsi" w:hAnsiTheme="majorHAnsi"/>
                <w:b/>
                <w:bCs/>
                <w:sz w:val="20"/>
                <w:szCs w:val="20"/>
              </w:rPr>
              <w:t xml:space="preserve">sufficient </w:t>
            </w:r>
            <w:r w:rsidRPr="00597C96">
              <w:rPr>
                <w:rFonts w:asciiTheme="majorHAnsi" w:hAnsiTheme="majorHAnsi"/>
                <w:sz w:val="20"/>
                <w:szCs w:val="20"/>
              </w:rPr>
              <w:t xml:space="preserve">relevant details and examples to develop ideas. </w:t>
            </w:r>
          </w:p>
          <w:p w14:paraId="67184094" w14:textId="77777777" w:rsidR="008152C1" w:rsidRPr="00597C96" w:rsidRDefault="008152C1" w:rsidP="00B35BE9">
            <w:pPr>
              <w:rPr>
                <w:rFonts w:asciiTheme="majorHAnsi" w:hAnsiTheme="majorHAnsi"/>
                <w:sz w:val="20"/>
                <w:szCs w:val="20"/>
              </w:rPr>
            </w:pPr>
          </w:p>
        </w:tc>
        <w:tc>
          <w:tcPr>
            <w:tcW w:w="2410" w:type="dxa"/>
          </w:tcPr>
          <w:p w14:paraId="2872632E" w14:textId="77777777" w:rsidR="008152C1" w:rsidRPr="00597C96" w:rsidRDefault="008152C1" w:rsidP="00B35BE9">
            <w:pPr>
              <w:rPr>
                <w:rFonts w:asciiTheme="majorHAnsi" w:hAnsiTheme="majorHAnsi"/>
                <w:sz w:val="20"/>
                <w:szCs w:val="20"/>
              </w:rPr>
            </w:pPr>
            <w:r w:rsidRPr="00597C96">
              <w:rPr>
                <w:rFonts w:asciiTheme="majorHAnsi" w:hAnsiTheme="majorHAnsi"/>
                <w:b/>
                <w:sz w:val="20"/>
                <w:szCs w:val="20"/>
              </w:rPr>
              <w:t>i</w:t>
            </w:r>
            <w:r w:rsidRPr="00597C96">
              <w:rPr>
                <w:rFonts w:asciiTheme="majorHAnsi" w:hAnsiTheme="majorHAnsi"/>
                <w:sz w:val="20"/>
                <w:szCs w:val="20"/>
              </w:rPr>
              <w:t xml:space="preserve">.  produces texts that demonstrate a </w:t>
            </w:r>
            <w:r w:rsidRPr="00597C96">
              <w:rPr>
                <w:rFonts w:asciiTheme="majorHAnsi" w:hAnsiTheme="majorHAnsi"/>
                <w:b/>
                <w:bCs/>
                <w:sz w:val="20"/>
                <w:szCs w:val="20"/>
              </w:rPr>
              <w:t xml:space="preserve">high degree </w:t>
            </w:r>
            <w:r w:rsidRPr="00597C96">
              <w:rPr>
                <w:rFonts w:asciiTheme="majorHAnsi" w:hAnsiTheme="majorHAnsi"/>
                <w:sz w:val="20"/>
                <w:szCs w:val="20"/>
              </w:rPr>
              <w:t xml:space="preserve">of personal engagement with the creative process; demonstrates a high degree of thought, imagination and sensitivity and </w:t>
            </w:r>
            <w:r w:rsidRPr="00597C96">
              <w:rPr>
                <w:rFonts w:asciiTheme="majorHAnsi" w:hAnsiTheme="majorHAnsi"/>
                <w:b/>
                <w:bCs/>
                <w:sz w:val="20"/>
                <w:szCs w:val="20"/>
              </w:rPr>
              <w:t xml:space="preserve">perceptive </w:t>
            </w:r>
            <w:r w:rsidRPr="00597C96">
              <w:rPr>
                <w:rFonts w:asciiTheme="majorHAnsi" w:hAnsiTheme="majorHAnsi"/>
                <w:sz w:val="20"/>
                <w:szCs w:val="20"/>
              </w:rPr>
              <w:t xml:space="preserve">exploration and consideration of new perspectives and ideas </w:t>
            </w:r>
          </w:p>
          <w:p w14:paraId="4753A763" w14:textId="77777777" w:rsidR="008152C1" w:rsidRPr="00597C96" w:rsidRDefault="008152C1" w:rsidP="00B35BE9">
            <w:pPr>
              <w:rPr>
                <w:rFonts w:asciiTheme="majorHAnsi" w:hAnsiTheme="majorHAnsi"/>
                <w:sz w:val="20"/>
                <w:szCs w:val="20"/>
              </w:rPr>
            </w:pPr>
            <w:r w:rsidRPr="00597C96">
              <w:rPr>
                <w:rFonts w:asciiTheme="majorHAnsi" w:hAnsiTheme="majorHAnsi"/>
                <w:b/>
                <w:sz w:val="20"/>
                <w:szCs w:val="20"/>
              </w:rPr>
              <w:t>ii</w:t>
            </w:r>
            <w:r w:rsidRPr="00597C96">
              <w:rPr>
                <w:rFonts w:asciiTheme="majorHAnsi" w:hAnsiTheme="majorHAnsi"/>
                <w:sz w:val="20"/>
                <w:szCs w:val="20"/>
              </w:rPr>
              <w:t xml:space="preserve">.  makes </w:t>
            </w:r>
            <w:r w:rsidRPr="00597C96">
              <w:rPr>
                <w:rFonts w:asciiTheme="majorHAnsi" w:hAnsiTheme="majorHAnsi"/>
                <w:b/>
                <w:bCs/>
                <w:sz w:val="20"/>
                <w:szCs w:val="20"/>
              </w:rPr>
              <w:t xml:space="preserve">perceptive </w:t>
            </w:r>
            <w:r w:rsidRPr="00597C96">
              <w:rPr>
                <w:rFonts w:asciiTheme="majorHAnsi" w:hAnsiTheme="majorHAnsi"/>
                <w:sz w:val="20"/>
                <w:szCs w:val="20"/>
              </w:rPr>
              <w:t xml:space="preserve">stylistic choices in terms of linguistic, literary and visual devices, demonstrating </w:t>
            </w:r>
            <w:r w:rsidRPr="00597C96">
              <w:rPr>
                <w:rFonts w:asciiTheme="majorHAnsi" w:hAnsiTheme="majorHAnsi"/>
                <w:b/>
                <w:bCs/>
                <w:sz w:val="20"/>
                <w:szCs w:val="20"/>
              </w:rPr>
              <w:t xml:space="preserve">clear </w:t>
            </w:r>
            <w:r w:rsidRPr="00597C96">
              <w:rPr>
                <w:rFonts w:asciiTheme="majorHAnsi" w:hAnsiTheme="majorHAnsi"/>
                <w:sz w:val="20"/>
                <w:szCs w:val="20"/>
              </w:rPr>
              <w:t xml:space="preserve">awareness of impact on an audience </w:t>
            </w:r>
          </w:p>
          <w:p w14:paraId="6F496C56" w14:textId="77777777" w:rsidR="008152C1" w:rsidRPr="00597C96" w:rsidRDefault="008152C1" w:rsidP="00B35BE9">
            <w:pPr>
              <w:rPr>
                <w:rFonts w:asciiTheme="majorHAnsi" w:hAnsiTheme="majorHAnsi"/>
                <w:sz w:val="20"/>
                <w:szCs w:val="20"/>
              </w:rPr>
            </w:pPr>
            <w:r w:rsidRPr="00597C96">
              <w:rPr>
                <w:rFonts w:asciiTheme="majorHAnsi" w:hAnsiTheme="majorHAnsi"/>
                <w:b/>
                <w:sz w:val="20"/>
                <w:szCs w:val="20"/>
              </w:rPr>
              <w:t>iii</w:t>
            </w:r>
            <w:r w:rsidRPr="00597C96">
              <w:rPr>
                <w:rFonts w:asciiTheme="majorHAnsi" w:hAnsiTheme="majorHAnsi"/>
                <w:sz w:val="20"/>
                <w:szCs w:val="20"/>
              </w:rPr>
              <w:t xml:space="preserve">.  selects </w:t>
            </w:r>
            <w:r w:rsidRPr="00597C96">
              <w:rPr>
                <w:rFonts w:asciiTheme="majorHAnsi" w:hAnsiTheme="majorHAnsi"/>
                <w:b/>
                <w:bCs/>
                <w:sz w:val="20"/>
                <w:szCs w:val="20"/>
              </w:rPr>
              <w:t xml:space="preserve">extensive </w:t>
            </w:r>
            <w:r w:rsidRPr="00597C96">
              <w:rPr>
                <w:rFonts w:asciiTheme="majorHAnsi" w:hAnsiTheme="majorHAnsi"/>
                <w:sz w:val="20"/>
                <w:szCs w:val="20"/>
              </w:rPr>
              <w:t xml:space="preserve">relevant details and examples to develop ideas with </w:t>
            </w:r>
            <w:r w:rsidRPr="00597C96">
              <w:rPr>
                <w:rFonts w:asciiTheme="majorHAnsi" w:hAnsiTheme="majorHAnsi"/>
                <w:b/>
                <w:bCs/>
                <w:sz w:val="20"/>
                <w:szCs w:val="20"/>
              </w:rPr>
              <w:t>precision</w:t>
            </w:r>
            <w:r w:rsidRPr="00597C96">
              <w:rPr>
                <w:rFonts w:asciiTheme="majorHAnsi" w:hAnsiTheme="majorHAnsi"/>
                <w:sz w:val="20"/>
                <w:szCs w:val="20"/>
              </w:rPr>
              <w:t xml:space="preserve">. </w:t>
            </w:r>
          </w:p>
        </w:tc>
      </w:tr>
    </w:tbl>
    <w:p w14:paraId="5378D396" w14:textId="77777777" w:rsidR="008152C1" w:rsidRPr="00597C96" w:rsidRDefault="008152C1" w:rsidP="00A42DE7">
      <w:pPr>
        <w:rPr>
          <w:sz w:val="20"/>
          <w:szCs w:val="20"/>
        </w:rPr>
      </w:pPr>
    </w:p>
    <w:p w14:paraId="5D5A0A9D" w14:textId="77777777" w:rsidR="008152C1" w:rsidRPr="00597C96" w:rsidRDefault="008152C1" w:rsidP="00A42DE7">
      <w:pPr>
        <w:rPr>
          <w:sz w:val="20"/>
          <w:szCs w:val="20"/>
        </w:rPr>
      </w:pPr>
    </w:p>
    <w:p w14:paraId="2C399C41" w14:textId="77777777" w:rsidR="00783938" w:rsidRPr="00597C96" w:rsidRDefault="00783938">
      <w:pPr>
        <w:rPr>
          <w:sz w:val="20"/>
          <w:szCs w:val="20"/>
        </w:rPr>
      </w:pPr>
    </w:p>
    <w:sectPr w:rsidR="00783938" w:rsidRPr="00597C96" w:rsidSect="00D631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1E02"/>
    <w:multiLevelType w:val="hybridMultilevel"/>
    <w:tmpl w:val="882A4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DB2AF0"/>
    <w:multiLevelType w:val="hybridMultilevel"/>
    <w:tmpl w:val="34BC7754"/>
    <w:lvl w:ilvl="0" w:tplc="DA22FD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666F1B"/>
    <w:multiLevelType w:val="hybridMultilevel"/>
    <w:tmpl w:val="663C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7D57E0"/>
    <w:multiLevelType w:val="hybridMultilevel"/>
    <w:tmpl w:val="BB1C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72E71"/>
    <w:multiLevelType w:val="hybridMultilevel"/>
    <w:tmpl w:val="BC5A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02D8F"/>
    <w:multiLevelType w:val="hybridMultilevel"/>
    <w:tmpl w:val="3B1AB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AB3D1A"/>
    <w:multiLevelType w:val="hybridMultilevel"/>
    <w:tmpl w:val="9A06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134182"/>
    <w:multiLevelType w:val="hybridMultilevel"/>
    <w:tmpl w:val="9AAC3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7"/>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A27"/>
    <w:rsid w:val="00056734"/>
    <w:rsid w:val="000638DE"/>
    <w:rsid w:val="00064B6C"/>
    <w:rsid w:val="000E7901"/>
    <w:rsid w:val="001D20C5"/>
    <w:rsid w:val="00245A27"/>
    <w:rsid w:val="00274F4D"/>
    <w:rsid w:val="002F37FA"/>
    <w:rsid w:val="003C0DE9"/>
    <w:rsid w:val="003F00CC"/>
    <w:rsid w:val="00424655"/>
    <w:rsid w:val="00471EB0"/>
    <w:rsid w:val="00562B7B"/>
    <w:rsid w:val="00583D92"/>
    <w:rsid w:val="00596DB4"/>
    <w:rsid w:val="00597C96"/>
    <w:rsid w:val="005B4095"/>
    <w:rsid w:val="00701077"/>
    <w:rsid w:val="00701A7D"/>
    <w:rsid w:val="007769B6"/>
    <w:rsid w:val="00783938"/>
    <w:rsid w:val="008152C1"/>
    <w:rsid w:val="00940600"/>
    <w:rsid w:val="00961D9D"/>
    <w:rsid w:val="009C7800"/>
    <w:rsid w:val="009E3A3B"/>
    <w:rsid w:val="00A40089"/>
    <w:rsid w:val="00A42DE7"/>
    <w:rsid w:val="00A9668C"/>
    <w:rsid w:val="00C0755F"/>
    <w:rsid w:val="00C609D7"/>
    <w:rsid w:val="00C838DA"/>
    <w:rsid w:val="00CD18FC"/>
    <w:rsid w:val="00CF1564"/>
    <w:rsid w:val="00D13EBA"/>
    <w:rsid w:val="00D3387F"/>
    <w:rsid w:val="00D54C5B"/>
    <w:rsid w:val="00D63152"/>
    <w:rsid w:val="00D67C37"/>
    <w:rsid w:val="00D7495C"/>
    <w:rsid w:val="00DC6D71"/>
    <w:rsid w:val="00DE7C8D"/>
    <w:rsid w:val="00E320B8"/>
    <w:rsid w:val="00EE2557"/>
    <w:rsid w:val="00EF673E"/>
    <w:rsid w:val="00F673C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C7E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A27"/>
    <w:rPr>
      <w:rFonts w:ascii="Times New Roman" w:eastAsia="Times New Roman" w:hAnsi="Times New Roman" w:cs="Times New Roman"/>
    </w:rPr>
  </w:style>
  <w:style w:type="paragraph" w:styleId="Heading1">
    <w:name w:val="heading 1"/>
    <w:basedOn w:val="Normal"/>
    <w:next w:val="Normal"/>
    <w:link w:val="Heading1Char"/>
    <w:qFormat/>
    <w:rsid w:val="00245A2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A27"/>
    <w:rPr>
      <w:rFonts w:ascii="Times New Roman" w:eastAsia="Times New Roman" w:hAnsi="Times New Roman" w:cs="Times New Roman"/>
      <w:b/>
      <w:bCs/>
    </w:rPr>
  </w:style>
  <w:style w:type="paragraph" w:styleId="ListParagraph">
    <w:name w:val="List Paragraph"/>
    <w:basedOn w:val="Normal"/>
    <w:uiPriority w:val="34"/>
    <w:qFormat/>
    <w:rsid w:val="00056734"/>
    <w:pPr>
      <w:ind w:left="720"/>
      <w:contextualSpacing/>
    </w:pPr>
  </w:style>
  <w:style w:type="table" w:styleId="TableGrid">
    <w:name w:val="Table Grid"/>
    <w:basedOn w:val="TableNormal"/>
    <w:uiPriority w:val="59"/>
    <w:rsid w:val="008152C1"/>
    <w:rPr>
      <w:rFonts w:ascii="Times New Roman" w:eastAsiaTheme="minorEastAsia"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A20FB-9852-2F44-9665-75FD046E8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1197</Words>
  <Characters>6824</Characters>
  <Application>Microsoft Macintosh Word</Application>
  <DocSecurity>0</DocSecurity>
  <Lines>56</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Prompt #1</vt:lpstr>
      <vt:lpstr>Prompt #1</vt:lpstr>
    </vt:vector>
  </TitlesOfParts>
  <Company>SCIS China</Company>
  <LinksUpToDate>false</LinksUpToDate>
  <CharactersWithSpaces>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Nelson</dc:creator>
  <cp:keywords/>
  <cp:lastModifiedBy>Microsoft Office User</cp:lastModifiedBy>
  <cp:revision>23</cp:revision>
  <dcterms:created xsi:type="dcterms:W3CDTF">2015-11-11T22:09:00Z</dcterms:created>
  <dcterms:modified xsi:type="dcterms:W3CDTF">2015-11-11T23:28:00Z</dcterms:modified>
</cp:coreProperties>
</file>