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FD5FF" w14:textId="77777777" w:rsidR="00BB3844" w:rsidRDefault="00FD47A5">
      <w:r>
        <w:t>Name: _______________________</w:t>
      </w:r>
      <w:r>
        <w:tab/>
      </w:r>
      <w:r>
        <w:tab/>
      </w:r>
      <w:r>
        <w:tab/>
      </w:r>
      <w:r>
        <w:tab/>
      </w:r>
      <w:r w:rsidRPr="00FD47A5">
        <w:rPr>
          <w:i/>
        </w:rPr>
        <w:t>Th1rteen R3asons Why</w:t>
      </w:r>
    </w:p>
    <w:p w14:paraId="4E9178AB" w14:textId="77777777" w:rsidR="00FD47A5" w:rsidRPr="00FD47A5" w:rsidRDefault="00FD47A5">
      <w:r>
        <w:t>Date: ________________________</w:t>
      </w:r>
      <w:r>
        <w:tab/>
      </w:r>
      <w:r>
        <w:tab/>
      </w:r>
      <w:r>
        <w:tab/>
      </w:r>
      <w:r>
        <w:tab/>
      </w:r>
      <w:r>
        <w:t>Final Exam Rubric</w:t>
      </w:r>
      <w:bookmarkStart w:id="0" w:name="_GoBack"/>
      <w:bookmarkEnd w:id="0"/>
    </w:p>
    <w:p w14:paraId="3DCF1A94" w14:textId="77777777" w:rsidR="00FD47A5" w:rsidRDefault="00FD47A5"/>
    <w:p w14:paraId="4D3B6D2B" w14:textId="77777777" w:rsidR="00FD47A5" w:rsidRDefault="00FD47A5" w:rsidP="00FD47A5">
      <w:r>
        <w:t>Criteria A: Analyzing</w:t>
      </w:r>
    </w:p>
    <w:tbl>
      <w:tblPr>
        <w:tblStyle w:val="TableGrid"/>
        <w:tblW w:w="9528" w:type="dxa"/>
        <w:tblInd w:w="-162" w:type="dxa"/>
        <w:tblLook w:val="04A0" w:firstRow="1" w:lastRow="0" w:firstColumn="1" w:lastColumn="0" w:noHBand="0" w:noVBand="1"/>
      </w:tblPr>
      <w:tblGrid>
        <w:gridCol w:w="2309"/>
        <w:gridCol w:w="2307"/>
        <w:gridCol w:w="2456"/>
        <w:gridCol w:w="2456"/>
      </w:tblGrid>
      <w:tr w:rsidR="00FD47A5" w:rsidRPr="0064661C" w14:paraId="090A64ED" w14:textId="77777777" w:rsidTr="00843465">
        <w:trPr>
          <w:trHeight w:val="171"/>
        </w:trPr>
        <w:tc>
          <w:tcPr>
            <w:tcW w:w="2309" w:type="dxa"/>
            <w:shd w:val="clear" w:color="auto" w:fill="E7E6E6" w:themeFill="background2"/>
            <w:vAlign w:val="center"/>
          </w:tcPr>
          <w:p w14:paraId="7BD7D672" w14:textId="77777777" w:rsidR="00FD47A5" w:rsidRPr="0064661C" w:rsidRDefault="00FD47A5" w:rsidP="00843465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2307" w:type="dxa"/>
            <w:shd w:val="clear" w:color="auto" w:fill="E7E6E6" w:themeFill="background2"/>
            <w:vAlign w:val="center"/>
          </w:tcPr>
          <w:p w14:paraId="224ACCBA" w14:textId="77777777" w:rsidR="00FD47A5" w:rsidRPr="0064661C" w:rsidRDefault="00FD47A5" w:rsidP="00843465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2456" w:type="dxa"/>
            <w:shd w:val="clear" w:color="auto" w:fill="E7E6E6" w:themeFill="background2"/>
            <w:vAlign w:val="center"/>
          </w:tcPr>
          <w:p w14:paraId="2A9CB20B" w14:textId="77777777" w:rsidR="00FD47A5" w:rsidRPr="0064661C" w:rsidRDefault="00FD47A5" w:rsidP="00843465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2456" w:type="dxa"/>
            <w:shd w:val="clear" w:color="auto" w:fill="E7E6E6" w:themeFill="background2"/>
            <w:vAlign w:val="center"/>
          </w:tcPr>
          <w:p w14:paraId="58672BDB" w14:textId="77777777" w:rsidR="00FD47A5" w:rsidRPr="0064661C" w:rsidRDefault="00FD47A5" w:rsidP="00843465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7-8</w:t>
            </w:r>
          </w:p>
        </w:tc>
      </w:tr>
      <w:tr w:rsidR="00FD47A5" w:rsidRPr="0064661C" w14:paraId="0C8358E3" w14:textId="77777777" w:rsidTr="00843465">
        <w:trPr>
          <w:trHeight w:val="3272"/>
        </w:trPr>
        <w:tc>
          <w:tcPr>
            <w:tcW w:w="2309" w:type="dxa"/>
          </w:tcPr>
          <w:p w14:paraId="6ECE8EF1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or explanation of the content, context, language, structure, technique and style, and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does not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explain the relationships among texts </w:t>
            </w:r>
          </w:p>
          <w:p w14:paraId="054EB242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effects of the creator’s choices on an audience </w:t>
            </w:r>
          </w:p>
          <w:p w14:paraId="37194773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rarely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justifies opinions and ideas with examples or explanations; uses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little or no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terminology </w:t>
            </w:r>
          </w:p>
          <w:p w14:paraId="5FD6C677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interprets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few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similarities and differences in features within and between genres and texts.</w:t>
            </w:r>
          </w:p>
          <w:p w14:paraId="4D88AC34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7" w:type="dxa"/>
          </w:tcPr>
          <w:p w14:paraId="0F433317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content, context, language, structure, technique and style, and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some explanation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of the relationships among texts </w:t>
            </w:r>
          </w:p>
          <w:p w14:paraId="200BB7EC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effects of the creator’s choices on an audience </w:t>
            </w:r>
          </w:p>
          <w:p w14:paraId="7C9BA5E8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justifies opinions and ideas with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some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examples and explanations; though this may not be consistent; uses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some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terminology </w:t>
            </w:r>
          </w:p>
          <w:p w14:paraId="7A38B8ED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interprets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similarities and differences in features within and between genres and texts.</w:t>
            </w:r>
          </w:p>
          <w:p w14:paraId="6D1B61D8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56" w:type="dxa"/>
          </w:tcPr>
          <w:p w14:paraId="4E857E26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substantial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content, context, language, structure, technique and style, and explains the relationships among texts </w:t>
            </w:r>
          </w:p>
          <w:p w14:paraId="72455A2F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substantial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effects of the creator’s choices on an audience </w:t>
            </w:r>
          </w:p>
          <w:p w14:paraId="69A1A9DE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sufficiently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justifies opinions and ideas with examples and explanations; uses accurate terminology </w:t>
            </w:r>
          </w:p>
          <w:p w14:paraId="79FE9FF5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completely 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>interprets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similarities and differences in features within and between genres and texts.</w:t>
            </w:r>
          </w:p>
          <w:p w14:paraId="384B72F0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56" w:type="dxa"/>
          </w:tcPr>
          <w:p w14:paraId="4185419F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perceptive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content, context, language, structure, technique and style, and explains the relationships among texts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thoroughly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03341D6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provides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perceptive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identification and explanation of the effects of the creator’s choices on an audience </w:t>
            </w:r>
          </w:p>
          <w:p w14:paraId="397176C0" w14:textId="77777777" w:rsidR="00FD47A5" w:rsidRPr="0064661C" w:rsidRDefault="00FD47A5" w:rsidP="0084346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gives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detailed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justification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of opinions and ideas with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a range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of examples, and thorough explanations; uses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accurate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terminology</w:t>
            </w:r>
          </w:p>
          <w:p w14:paraId="50E56C94" w14:textId="77777777" w:rsidR="00FD47A5" w:rsidRPr="0064661C" w:rsidRDefault="00FD47A5" w:rsidP="00843465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perceptively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compares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and contrasts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 features within and between genres and texts. </w:t>
            </w:r>
          </w:p>
        </w:tc>
      </w:tr>
    </w:tbl>
    <w:p w14:paraId="25F5BE41" w14:textId="77777777" w:rsidR="00FD47A5" w:rsidRDefault="00FD47A5"/>
    <w:sectPr w:rsidR="00FD47A5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A5"/>
    <w:rsid w:val="00A70901"/>
    <w:rsid w:val="00BB3844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533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7A5"/>
    <w:rPr>
      <w:rFonts w:ascii="Times New Roman" w:eastAsiaTheme="minorEastAsia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Macintosh Word</Application>
  <DocSecurity>0</DocSecurity>
  <Lines>15</Lines>
  <Paragraphs>4</Paragraphs>
  <ScaleCrop>false</ScaleCrop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2016-05-31T08:55:00Z</dcterms:created>
  <dcterms:modified xsi:type="dcterms:W3CDTF">2016-05-31T08:56:00Z</dcterms:modified>
</cp:coreProperties>
</file>